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00" w:rsidRPr="00E72100" w:rsidRDefault="00E72100" w:rsidP="00E72100">
      <w:pPr>
        <w:spacing w:after="0" w:line="240" w:lineRule="auto"/>
        <w:jc w:val="center"/>
        <w:rPr>
          <w:rFonts w:ascii="Times New Roman" w:hAnsi="Times New Roman" w:cs="Times New Roman"/>
          <w:b/>
          <w:sz w:val="28"/>
          <w:szCs w:val="28"/>
        </w:rPr>
      </w:pPr>
      <w:r w:rsidRPr="00E72100">
        <w:rPr>
          <w:rFonts w:ascii="Times New Roman" w:hAnsi="Times New Roman" w:cs="Times New Roman"/>
          <w:b/>
          <w:sz w:val="28"/>
          <w:szCs w:val="28"/>
        </w:rPr>
        <w:t xml:space="preserve">П Р О Т О К О Л </w:t>
      </w:r>
    </w:p>
    <w:p w:rsidR="00B4492A" w:rsidRPr="00EF750D" w:rsidRDefault="002E0E99" w:rsidP="00B4492A">
      <w:pPr>
        <w:spacing w:after="0" w:line="240" w:lineRule="auto"/>
        <w:jc w:val="center"/>
        <w:rPr>
          <w:rFonts w:ascii="Times New Roman" w:hAnsi="Times New Roman" w:cs="Times New Roman"/>
          <w:sz w:val="28"/>
          <w:szCs w:val="28"/>
        </w:rPr>
      </w:pPr>
      <w:r w:rsidRPr="00EF750D">
        <w:rPr>
          <w:rFonts w:ascii="Times New Roman" w:hAnsi="Times New Roman" w:cs="Times New Roman"/>
          <w:sz w:val="28"/>
          <w:szCs w:val="28"/>
        </w:rPr>
        <w:t xml:space="preserve">заседания </w:t>
      </w:r>
      <w:r w:rsidR="00B4492A" w:rsidRPr="00EF750D">
        <w:rPr>
          <w:rFonts w:ascii="Times New Roman" w:hAnsi="Times New Roman" w:cs="Times New Roman"/>
          <w:sz w:val="28"/>
          <w:szCs w:val="28"/>
        </w:rPr>
        <w:t>комиссии</w:t>
      </w:r>
      <w:r w:rsidR="00E72100" w:rsidRPr="00EF750D">
        <w:rPr>
          <w:rFonts w:ascii="Times New Roman" w:hAnsi="Times New Roman" w:cs="Times New Roman"/>
          <w:sz w:val="28"/>
          <w:szCs w:val="28"/>
        </w:rPr>
        <w:t xml:space="preserve"> по противодействию коррупции</w:t>
      </w:r>
    </w:p>
    <w:p w:rsidR="00E72100" w:rsidRPr="00EF750D" w:rsidRDefault="00B4492A" w:rsidP="00B4492A">
      <w:pPr>
        <w:spacing w:after="0" w:line="240" w:lineRule="auto"/>
        <w:jc w:val="center"/>
        <w:rPr>
          <w:rFonts w:ascii="Times New Roman" w:hAnsi="Times New Roman" w:cs="Times New Roman"/>
          <w:sz w:val="28"/>
          <w:szCs w:val="28"/>
        </w:rPr>
      </w:pPr>
      <w:r w:rsidRPr="00EF750D">
        <w:rPr>
          <w:rFonts w:ascii="Times New Roman" w:hAnsi="Times New Roman" w:cs="Times New Roman"/>
          <w:sz w:val="28"/>
          <w:szCs w:val="28"/>
        </w:rPr>
        <w:t>в Мошенском муниципальном районе</w:t>
      </w:r>
    </w:p>
    <w:p w:rsidR="00E72100" w:rsidRPr="00EF750D" w:rsidRDefault="00E72100" w:rsidP="00E72100">
      <w:pPr>
        <w:spacing w:after="0" w:line="240" w:lineRule="auto"/>
        <w:jc w:val="both"/>
        <w:rPr>
          <w:rFonts w:ascii="Times New Roman" w:hAnsi="Times New Roman" w:cs="Times New Roman"/>
          <w:sz w:val="28"/>
          <w:szCs w:val="28"/>
        </w:rPr>
      </w:pPr>
    </w:p>
    <w:tbl>
      <w:tblPr>
        <w:tblW w:w="0" w:type="auto"/>
        <w:tblLayout w:type="fixed"/>
        <w:tblLook w:val="04A0" w:firstRow="1" w:lastRow="0" w:firstColumn="1" w:lastColumn="0" w:noHBand="0" w:noVBand="1"/>
      </w:tblPr>
      <w:tblGrid>
        <w:gridCol w:w="534"/>
        <w:gridCol w:w="2835"/>
        <w:gridCol w:w="567"/>
        <w:gridCol w:w="708"/>
      </w:tblGrid>
      <w:tr w:rsidR="00EF750D" w:rsidRPr="00EF750D" w:rsidTr="00E72100">
        <w:tc>
          <w:tcPr>
            <w:tcW w:w="534" w:type="dxa"/>
            <w:hideMark/>
          </w:tcPr>
          <w:p w:rsidR="00E72100" w:rsidRPr="00EF750D" w:rsidRDefault="00E72100" w:rsidP="00E72100">
            <w:pPr>
              <w:spacing w:after="0" w:line="240" w:lineRule="auto"/>
              <w:jc w:val="both"/>
              <w:rPr>
                <w:rFonts w:ascii="Times New Roman" w:hAnsi="Times New Roman" w:cs="Times New Roman"/>
                <w:sz w:val="28"/>
                <w:szCs w:val="28"/>
              </w:rPr>
            </w:pPr>
            <w:r w:rsidRPr="00EF750D">
              <w:rPr>
                <w:rFonts w:ascii="Times New Roman" w:hAnsi="Times New Roman" w:cs="Times New Roman"/>
                <w:sz w:val="28"/>
                <w:szCs w:val="28"/>
              </w:rPr>
              <w:t>от</w:t>
            </w:r>
          </w:p>
        </w:tc>
        <w:tc>
          <w:tcPr>
            <w:tcW w:w="2835" w:type="dxa"/>
            <w:tcBorders>
              <w:top w:val="nil"/>
              <w:left w:val="nil"/>
              <w:bottom w:val="single" w:sz="4" w:space="0" w:color="auto"/>
              <w:right w:val="nil"/>
            </w:tcBorders>
            <w:hideMark/>
          </w:tcPr>
          <w:p w:rsidR="00E72100" w:rsidRPr="00EF750D" w:rsidRDefault="00F86F98" w:rsidP="0049762A">
            <w:pPr>
              <w:spacing w:after="0" w:line="240" w:lineRule="auto"/>
              <w:ind w:left="-114"/>
              <w:jc w:val="both"/>
              <w:rPr>
                <w:rFonts w:ascii="Times New Roman" w:hAnsi="Times New Roman" w:cs="Times New Roman"/>
                <w:sz w:val="28"/>
                <w:szCs w:val="28"/>
              </w:rPr>
            </w:pPr>
            <w:r>
              <w:rPr>
                <w:rFonts w:ascii="Times New Roman" w:hAnsi="Times New Roman" w:cs="Times New Roman"/>
                <w:sz w:val="28"/>
                <w:szCs w:val="28"/>
              </w:rPr>
              <w:t>01 декабря</w:t>
            </w:r>
            <w:r w:rsidR="0049762A" w:rsidRPr="00EF750D">
              <w:rPr>
                <w:rFonts w:ascii="Times New Roman" w:hAnsi="Times New Roman" w:cs="Times New Roman"/>
                <w:sz w:val="28"/>
                <w:szCs w:val="28"/>
              </w:rPr>
              <w:t xml:space="preserve"> </w:t>
            </w:r>
            <w:r w:rsidR="009B1510" w:rsidRPr="00EF750D">
              <w:rPr>
                <w:rFonts w:ascii="Times New Roman" w:hAnsi="Times New Roman" w:cs="Times New Roman"/>
                <w:sz w:val="28"/>
                <w:szCs w:val="28"/>
              </w:rPr>
              <w:t>2023</w:t>
            </w:r>
            <w:r w:rsidR="00E72100" w:rsidRPr="00EF750D">
              <w:rPr>
                <w:rFonts w:ascii="Times New Roman" w:hAnsi="Times New Roman" w:cs="Times New Roman"/>
                <w:sz w:val="28"/>
                <w:szCs w:val="28"/>
              </w:rPr>
              <w:t xml:space="preserve"> года</w:t>
            </w:r>
          </w:p>
        </w:tc>
        <w:tc>
          <w:tcPr>
            <w:tcW w:w="567" w:type="dxa"/>
            <w:hideMark/>
          </w:tcPr>
          <w:p w:rsidR="00E72100" w:rsidRPr="00EF750D" w:rsidRDefault="0049762A" w:rsidP="00E72100">
            <w:pPr>
              <w:spacing w:after="0" w:line="240" w:lineRule="auto"/>
              <w:jc w:val="both"/>
              <w:rPr>
                <w:rFonts w:ascii="Times New Roman" w:hAnsi="Times New Roman" w:cs="Times New Roman"/>
                <w:sz w:val="28"/>
                <w:szCs w:val="28"/>
              </w:rPr>
            </w:pPr>
            <w:r w:rsidRPr="00EF750D">
              <w:rPr>
                <w:rFonts w:ascii="Times New Roman" w:hAnsi="Times New Roman" w:cs="Times New Roman"/>
                <w:sz w:val="28"/>
                <w:szCs w:val="28"/>
              </w:rPr>
              <w:t xml:space="preserve"> </w:t>
            </w:r>
            <w:r w:rsidR="00E72100" w:rsidRPr="00EF750D">
              <w:rPr>
                <w:rFonts w:ascii="Times New Roman" w:hAnsi="Times New Roman" w:cs="Times New Roman"/>
                <w:sz w:val="28"/>
                <w:szCs w:val="28"/>
              </w:rPr>
              <w:t>№</w:t>
            </w:r>
          </w:p>
        </w:tc>
        <w:tc>
          <w:tcPr>
            <w:tcW w:w="708" w:type="dxa"/>
            <w:tcBorders>
              <w:top w:val="nil"/>
              <w:left w:val="nil"/>
              <w:bottom w:val="single" w:sz="4" w:space="0" w:color="auto"/>
              <w:right w:val="nil"/>
            </w:tcBorders>
            <w:hideMark/>
          </w:tcPr>
          <w:p w:rsidR="00E72100" w:rsidRPr="00EF750D" w:rsidRDefault="00F86F98" w:rsidP="00E721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bl>
    <w:p w:rsidR="00E72100" w:rsidRPr="00EF750D" w:rsidRDefault="00E72100" w:rsidP="00E72100">
      <w:pPr>
        <w:spacing w:after="0" w:line="240" w:lineRule="auto"/>
        <w:jc w:val="both"/>
        <w:rPr>
          <w:rFonts w:ascii="Times New Roman" w:hAnsi="Times New Roman" w:cs="Times New Roman"/>
          <w:sz w:val="28"/>
          <w:szCs w:val="28"/>
        </w:rPr>
      </w:pPr>
      <w:r w:rsidRPr="00EF750D">
        <w:rPr>
          <w:rFonts w:ascii="Times New Roman" w:hAnsi="Times New Roman" w:cs="Times New Roman"/>
          <w:sz w:val="28"/>
          <w:szCs w:val="28"/>
        </w:rPr>
        <w:t>с. Мошенское</w:t>
      </w:r>
    </w:p>
    <w:p w:rsidR="008C4630" w:rsidRPr="00EF750D" w:rsidRDefault="008C4630" w:rsidP="00E72100">
      <w:pPr>
        <w:spacing w:after="0" w:line="240" w:lineRule="auto"/>
        <w:jc w:val="both"/>
        <w:rPr>
          <w:rFonts w:ascii="Times New Roman" w:hAnsi="Times New Roman" w:cs="Times New Roman"/>
          <w:sz w:val="28"/>
          <w:szCs w:val="28"/>
        </w:rPr>
      </w:pPr>
    </w:p>
    <w:tbl>
      <w:tblPr>
        <w:tblW w:w="9747" w:type="dxa"/>
        <w:tblLayout w:type="fixed"/>
        <w:tblLook w:val="04A0" w:firstRow="1" w:lastRow="0" w:firstColumn="1" w:lastColumn="0" w:noHBand="0" w:noVBand="1"/>
      </w:tblPr>
      <w:tblGrid>
        <w:gridCol w:w="675"/>
        <w:gridCol w:w="2127"/>
        <w:gridCol w:w="425"/>
        <w:gridCol w:w="6520"/>
      </w:tblGrid>
      <w:tr w:rsidR="00EF750D" w:rsidRPr="00EF750D" w:rsidTr="00B255CD">
        <w:tc>
          <w:tcPr>
            <w:tcW w:w="2802" w:type="dxa"/>
            <w:gridSpan w:val="2"/>
            <w:hideMark/>
          </w:tcPr>
          <w:p w:rsidR="008C4630" w:rsidRPr="00EF750D" w:rsidRDefault="00A966F5" w:rsidP="008C4630">
            <w:pPr>
              <w:spacing w:after="0" w:line="240" w:lineRule="auto"/>
              <w:jc w:val="both"/>
              <w:rPr>
                <w:rFonts w:ascii="Times New Roman" w:hAnsi="Times New Roman" w:cs="Times New Roman"/>
                <w:sz w:val="28"/>
                <w:szCs w:val="28"/>
              </w:rPr>
            </w:pPr>
            <w:r w:rsidRPr="00EF750D">
              <w:rPr>
                <w:rFonts w:ascii="Times New Roman" w:hAnsi="Times New Roman" w:cs="Times New Roman"/>
                <w:sz w:val="28"/>
                <w:szCs w:val="28"/>
              </w:rPr>
              <w:t>Председательствовал</w:t>
            </w:r>
          </w:p>
        </w:tc>
        <w:tc>
          <w:tcPr>
            <w:tcW w:w="425" w:type="dxa"/>
            <w:hideMark/>
          </w:tcPr>
          <w:p w:rsidR="008C4630" w:rsidRPr="00EF750D" w:rsidRDefault="008C4630">
            <w:pPr>
              <w:spacing w:after="0" w:line="240" w:lineRule="auto"/>
              <w:jc w:val="center"/>
              <w:rPr>
                <w:rFonts w:ascii="Times New Roman" w:hAnsi="Times New Roman" w:cs="Times New Roman"/>
                <w:sz w:val="28"/>
                <w:szCs w:val="28"/>
              </w:rPr>
            </w:pPr>
            <w:r w:rsidRPr="00EF750D">
              <w:rPr>
                <w:rFonts w:ascii="Times New Roman" w:hAnsi="Times New Roman" w:cs="Times New Roman"/>
                <w:sz w:val="28"/>
                <w:szCs w:val="28"/>
              </w:rPr>
              <w:t>-</w:t>
            </w:r>
          </w:p>
        </w:tc>
        <w:tc>
          <w:tcPr>
            <w:tcW w:w="6520" w:type="dxa"/>
            <w:hideMark/>
          </w:tcPr>
          <w:p w:rsidR="008C4630" w:rsidRPr="00EF750D" w:rsidRDefault="00492704" w:rsidP="000A53F1">
            <w:pPr>
              <w:spacing w:after="0" w:line="240" w:lineRule="auto"/>
              <w:jc w:val="both"/>
              <w:rPr>
                <w:rFonts w:ascii="Times New Roman" w:hAnsi="Times New Roman" w:cs="Times New Roman"/>
                <w:sz w:val="28"/>
                <w:szCs w:val="28"/>
              </w:rPr>
            </w:pPr>
            <w:r w:rsidRPr="00EF750D">
              <w:rPr>
                <w:rFonts w:ascii="Times New Roman" w:hAnsi="Times New Roman" w:cs="Times New Roman"/>
                <w:sz w:val="28"/>
                <w:szCs w:val="28"/>
              </w:rPr>
              <w:t>Павлова Т.В</w:t>
            </w:r>
            <w:r w:rsidR="00EF6AD0" w:rsidRPr="00EF750D">
              <w:rPr>
                <w:rFonts w:ascii="Times New Roman" w:hAnsi="Times New Roman" w:cs="Times New Roman"/>
                <w:sz w:val="28"/>
                <w:szCs w:val="28"/>
              </w:rPr>
              <w:t>., Глава Мошенского муниципального района,  председатель комиссии</w:t>
            </w:r>
          </w:p>
        </w:tc>
      </w:tr>
      <w:tr w:rsidR="00EF750D" w:rsidRPr="00EF750D" w:rsidTr="00B255CD">
        <w:trPr>
          <w:cantSplit/>
        </w:trPr>
        <w:tc>
          <w:tcPr>
            <w:tcW w:w="9747" w:type="dxa"/>
            <w:gridSpan w:val="4"/>
            <w:hideMark/>
          </w:tcPr>
          <w:p w:rsidR="008C4630" w:rsidRPr="00EF750D" w:rsidRDefault="008C4630">
            <w:pPr>
              <w:spacing w:after="0" w:line="240" w:lineRule="auto"/>
              <w:jc w:val="both"/>
              <w:rPr>
                <w:rFonts w:ascii="Times New Roman" w:hAnsi="Times New Roman" w:cs="Times New Roman"/>
                <w:sz w:val="28"/>
                <w:szCs w:val="28"/>
              </w:rPr>
            </w:pPr>
            <w:r w:rsidRPr="00EF750D">
              <w:rPr>
                <w:rFonts w:ascii="Times New Roman" w:hAnsi="Times New Roman" w:cs="Times New Roman"/>
                <w:sz w:val="28"/>
                <w:szCs w:val="28"/>
              </w:rPr>
              <w:t>Присутствовали:</w:t>
            </w:r>
          </w:p>
        </w:tc>
      </w:tr>
      <w:tr w:rsidR="00EF750D" w:rsidRPr="00EF750D" w:rsidTr="00B255CD">
        <w:trPr>
          <w:trHeight w:val="777"/>
        </w:trPr>
        <w:tc>
          <w:tcPr>
            <w:tcW w:w="2802" w:type="dxa"/>
            <w:gridSpan w:val="2"/>
          </w:tcPr>
          <w:p w:rsidR="008C4630" w:rsidRPr="00EF750D" w:rsidRDefault="0070759B">
            <w:pPr>
              <w:spacing w:after="0" w:line="240" w:lineRule="auto"/>
              <w:jc w:val="both"/>
              <w:rPr>
                <w:rFonts w:ascii="Times New Roman" w:eastAsia="Times New Roman" w:hAnsi="Times New Roman" w:cs="Times New Roman"/>
                <w:sz w:val="28"/>
                <w:szCs w:val="28"/>
              </w:rPr>
            </w:pPr>
            <w:r w:rsidRPr="00EF750D">
              <w:rPr>
                <w:rFonts w:ascii="Times New Roman" w:hAnsi="Times New Roman" w:cs="Times New Roman"/>
                <w:sz w:val="28"/>
                <w:szCs w:val="28"/>
              </w:rPr>
              <w:t>Члены комиссии</w:t>
            </w:r>
            <w:r w:rsidR="008C4630" w:rsidRPr="00EF750D">
              <w:rPr>
                <w:rFonts w:ascii="Times New Roman" w:hAnsi="Times New Roman" w:cs="Times New Roman"/>
                <w:sz w:val="28"/>
                <w:szCs w:val="28"/>
              </w:rPr>
              <w:t>:</w:t>
            </w:r>
          </w:p>
          <w:p w:rsidR="008C4630" w:rsidRPr="00EF750D" w:rsidRDefault="008C4630">
            <w:pPr>
              <w:spacing w:after="0" w:line="240" w:lineRule="auto"/>
              <w:jc w:val="both"/>
              <w:rPr>
                <w:rFonts w:ascii="Times New Roman" w:hAnsi="Times New Roman" w:cs="Times New Roman"/>
                <w:sz w:val="28"/>
                <w:szCs w:val="28"/>
              </w:rPr>
            </w:pPr>
          </w:p>
        </w:tc>
        <w:tc>
          <w:tcPr>
            <w:tcW w:w="425" w:type="dxa"/>
            <w:hideMark/>
          </w:tcPr>
          <w:p w:rsidR="008C4630" w:rsidRPr="00EF750D" w:rsidRDefault="008C4630">
            <w:pPr>
              <w:spacing w:after="0" w:line="240" w:lineRule="auto"/>
              <w:jc w:val="center"/>
              <w:rPr>
                <w:rFonts w:ascii="Times New Roman" w:hAnsi="Times New Roman" w:cs="Times New Roman"/>
                <w:sz w:val="28"/>
                <w:szCs w:val="28"/>
              </w:rPr>
            </w:pPr>
            <w:r w:rsidRPr="00EF750D">
              <w:rPr>
                <w:rFonts w:ascii="Times New Roman" w:hAnsi="Times New Roman" w:cs="Times New Roman"/>
                <w:sz w:val="28"/>
                <w:szCs w:val="28"/>
              </w:rPr>
              <w:t>-</w:t>
            </w:r>
          </w:p>
        </w:tc>
        <w:tc>
          <w:tcPr>
            <w:tcW w:w="6520" w:type="dxa"/>
            <w:hideMark/>
          </w:tcPr>
          <w:p w:rsidR="008C4630" w:rsidRPr="00EF750D" w:rsidRDefault="00567EEE" w:rsidP="0049762A">
            <w:pPr>
              <w:spacing w:after="0" w:line="240" w:lineRule="auto"/>
              <w:jc w:val="both"/>
              <w:rPr>
                <w:rFonts w:ascii="Times New Roman" w:eastAsia="Times New Roman" w:hAnsi="Times New Roman" w:cs="Times New Roman"/>
                <w:sz w:val="28"/>
                <w:szCs w:val="28"/>
              </w:rPr>
            </w:pPr>
            <w:r w:rsidRPr="00EF750D">
              <w:rPr>
                <w:rFonts w:ascii="Times New Roman" w:hAnsi="Times New Roman" w:cs="Times New Roman"/>
                <w:sz w:val="28"/>
                <w:szCs w:val="28"/>
              </w:rPr>
              <w:t>Кудрявцева</w:t>
            </w:r>
            <w:r w:rsidR="00492704" w:rsidRPr="00EF750D">
              <w:rPr>
                <w:rFonts w:ascii="Times New Roman" w:hAnsi="Times New Roman" w:cs="Times New Roman"/>
                <w:sz w:val="28"/>
                <w:szCs w:val="28"/>
              </w:rPr>
              <w:t xml:space="preserve"> Е.А.</w:t>
            </w:r>
            <w:r w:rsidR="008C4630" w:rsidRPr="00EF750D">
              <w:rPr>
                <w:rFonts w:ascii="Times New Roman" w:hAnsi="Times New Roman" w:cs="Times New Roman"/>
                <w:sz w:val="28"/>
                <w:szCs w:val="28"/>
              </w:rPr>
              <w:t xml:space="preserve">, </w:t>
            </w:r>
            <w:r w:rsidR="000C2141" w:rsidRPr="00EF750D">
              <w:rPr>
                <w:rFonts w:ascii="Times New Roman" w:hAnsi="Times New Roman" w:cs="Times New Roman"/>
                <w:sz w:val="28"/>
                <w:szCs w:val="28"/>
              </w:rPr>
              <w:t>Васильева Л.В.</w:t>
            </w:r>
            <w:r w:rsidR="00866B06" w:rsidRPr="00EF750D">
              <w:rPr>
                <w:rFonts w:ascii="Times New Roman" w:hAnsi="Times New Roman" w:cs="Times New Roman"/>
                <w:sz w:val="28"/>
                <w:szCs w:val="28"/>
              </w:rPr>
              <w:t xml:space="preserve">, </w:t>
            </w:r>
            <w:r w:rsidR="00492704" w:rsidRPr="00EF750D">
              <w:rPr>
                <w:rFonts w:ascii="Times New Roman" w:hAnsi="Times New Roman" w:cs="Times New Roman"/>
                <w:sz w:val="28"/>
                <w:szCs w:val="28"/>
              </w:rPr>
              <w:t xml:space="preserve">Леденцова Н.В., </w:t>
            </w:r>
            <w:r w:rsidR="0049762A" w:rsidRPr="00EF750D">
              <w:rPr>
                <w:rFonts w:ascii="Times New Roman" w:hAnsi="Times New Roman" w:cs="Times New Roman"/>
                <w:sz w:val="28"/>
                <w:szCs w:val="28"/>
              </w:rPr>
              <w:t>Василенко М.Ю</w:t>
            </w:r>
            <w:r w:rsidR="008C4630" w:rsidRPr="00EF750D">
              <w:rPr>
                <w:rFonts w:ascii="Times New Roman" w:hAnsi="Times New Roman" w:cs="Times New Roman"/>
                <w:sz w:val="28"/>
                <w:szCs w:val="28"/>
              </w:rPr>
              <w:t>.</w:t>
            </w:r>
            <w:r w:rsidR="00EF6AD0" w:rsidRPr="00EF750D">
              <w:rPr>
                <w:rFonts w:ascii="Times New Roman" w:hAnsi="Times New Roman" w:cs="Times New Roman"/>
                <w:sz w:val="28"/>
                <w:szCs w:val="28"/>
              </w:rPr>
              <w:t>, Спирина Т.Е.</w:t>
            </w:r>
            <w:r w:rsidR="00B12913" w:rsidRPr="00EF750D">
              <w:rPr>
                <w:rFonts w:ascii="Times New Roman" w:hAnsi="Times New Roman" w:cs="Times New Roman"/>
                <w:sz w:val="28"/>
                <w:szCs w:val="28"/>
              </w:rPr>
              <w:t xml:space="preserve">, </w:t>
            </w:r>
            <w:r w:rsidR="0049762A" w:rsidRPr="00EF750D">
              <w:rPr>
                <w:rFonts w:ascii="Times New Roman" w:hAnsi="Times New Roman" w:cs="Times New Roman"/>
                <w:sz w:val="28"/>
                <w:szCs w:val="28"/>
              </w:rPr>
              <w:t>Тумаева Э.Э.</w:t>
            </w:r>
          </w:p>
        </w:tc>
      </w:tr>
      <w:tr w:rsidR="00EF750D" w:rsidRPr="00EF750D" w:rsidTr="00B255CD">
        <w:trPr>
          <w:trHeight w:val="249"/>
        </w:trPr>
        <w:tc>
          <w:tcPr>
            <w:tcW w:w="2802" w:type="dxa"/>
            <w:gridSpan w:val="2"/>
          </w:tcPr>
          <w:p w:rsidR="008C4630" w:rsidRPr="00EF750D" w:rsidRDefault="008C4630">
            <w:pPr>
              <w:spacing w:after="0" w:line="240" w:lineRule="auto"/>
              <w:jc w:val="both"/>
              <w:rPr>
                <w:rFonts w:ascii="Times New Roman" w:hAnsi="Times New Roman" w:cs="Times New Roman"/>
                <w:sz w:val="28"/>
                <w:szCs w:val="28"/>
              </w:rPr>
            </w:pPr>
          </w:p>
        </w:tc>
        <w:tc>
          <w:tcPr>
            <w:tcW w:w="425" w:type="dxa"/>
          </w:tcPr>
          <w:p w:rsidR="008C4630" w:rsidRPr="00EF750D" w:rsidRDefault="008C4630">
            <w:pPr>
              <w:spacing w:after="0"/>
              <w:rPr>
                <w:rFonts w:cs="Times New Roman"/>
              </w:rPr>
            </w:pPr>
          </w:p>
        </w:tc>
        <w:tc>
          <w:tcPr>
            <w:tcW w:w="6520" w:type="dxa"/>
          </w:tcPr>
          <w:p w:rsidR="008C4630" w:rsidRPr="00EF750D" w:rsidRDefault="008C4630">
            <w:pPr>
              <w:spacing w:after="0" w:line="240" w:lineRule="auto"/>
              <w:jc w:val="both"/>
              <w:rPr>
                <w:rFonts w:ascii="Times New Roman" w:hAnsi="Times New Roman" w:cs="Times New Roman"/>
                <w:sz w:val="28"/>
                <w:szCs w:val="28"/>
              </w:rPr>
            </w:pPr>
          </w:p>
        </w:tc>
      </w:tr>
      <w:tr w:rsidR="00EF750D" w:rsidRPr="00EF750D" w:rsidTr="00D5521B">
        <w:tc>
          <w:tcPr>
            <w:tcW w:w="9747" w:type="dxa"/>
            <w:gridSpan w:val="4"/>
          </w:tcPr>
          <w:p w:rsidR="008C4630" w:rsidRPr="00EF750D" w:rsidRDefault="008C4630" w:rsidP="00C65D88">
            <w:pPr>
              <w:spacing w:after="0" w:line="240" w:lineRule="auto"/>
              <w:jc w:val="center"/>
              <w:rPr>
                <w:rFonts w:ascii="Times New Roman" w:eastAsia="Times New Roman" w:hAnsi="Times New Roman" w:cs="Times New Roman"/>
                <w:b/>
                <w:sz w:val="28"/>
                <w:szCs w:val="28"/>
              </w:rPr>
            </w:pPr>
            <w:r w:rsidRPr="00EF750D">
              <w:rPr>
                <w:rFonts w:ascii="Times New Roman" w:hAnsi="Times New Roman" w:cs="Times New Roman"/>
                <w:b/>
                <w:sz w:val="28"/>
                <w:szCs w:val="28"/>
              </w:rPr>
              <w:t>Повестка дня:</w:t>
            </w:r>
          </w:p>
        </w:tc>
      </w:tr>
      <w:tr w:rsidR="00EF750D" w:rsidRPr="00F86F98" w:rsidTr="00D5521B">
        <w:trPr>
          <w:cantSplit/>
          <w:trHeight w:val="326"/>
        </w:trPr>
        <w:tc>
          <w:tcPr>
            <w:tcW w:w="675" w:type="dxa"/>
            <w:hideMark/>
          </w:tcPr>
          <w:p w:rsidR="008C4630" w:rsidRPr="00F86F98" w:rsidRDefault="008C4630"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1.</w:t>
            </w:r>
          </w:p>
        </w:tc>
        <w:tc>
          <w:tcPr>
            <w:tcW w:w="9072" w:type="dxa"/>
            <w:gridSpan w:val="3"/>
          </w:tcPr>
          <w:p w:rsidR="008C4630"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color w:val="000000" w:themeColor="text1"/>
                <w:sz w:val="28"/>
                <w:szCs w:val="28"/>
                <w:shd w:val="clear" w:color="auto" w:fill="FFFFFF"/>
              </w:rPr>
              <w:t>О результатах проведения «Прямых линий» для приема сообщений по фактам проявления коррупции в Администрации Мошенского муниципального района.</w:t>
            </w:r>
            <w:r w:rsidRPr="00F86F98">
              <w:rPr>
                <w:rFonts w:ascii="Times New Roman" w:hAnsi="Times New Roman" w:cs="Times New Roman"/>
                <w:sz w:val="28"/>
                <w:szCs w:val="28"/>
              </w:rPr>
              <w:t xml:space="preserve"> </w:t>
            </w:r>
            <w:r w:rsidR="00B255CD" w:rsidRPr="00F86F98">
              <w:rPr>
                <w:rFonts w:ascii="Times New Roman" w:hAnsi="Times New Roman" w:cs="Times New Roman"/>
                <w:sz w:val="28"/>
                <w:szCs w:val="28"/>
              </w:rPr>
              <w:t xml:space="preserve"> </w:t>
            </w:r>
          </w:p>
        </w:tc>
      </w:tr>
      <w:tr w:rsidR="00EF750D" w:rsidRPr="00F86F98" w:rsidTr="00D5521B">
        <w:trPr>
          <w:cantSplit/>
          <w:trHeight w:val="326"/>
        </w:trPr>
        <w:tc>
          <w:tcPr>
            <w:tcW w:w="675" w:type="dxa"/>
            <w:hideMark/>
          </w:tcPr>
          <w:p w:rsidR="008C4630" w:rsidRPr="00F86F98" w:rsidRDefault="008C4630"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2.</w:t>
            </w:r>
          </w:p>
        </w:tc>
        <w:tc>
          <w:tcPr>
            <w:tcW w:w="9072" w:type="dxa"/>
            <w:gridSpan w:val="3"/>
          </w:tcPr>
          <w:p w:rsidR="008C4630"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color w:val="000000" w:themeColor="text1"/>
                <w:sz w:val="28"/>
                <w:szCs w:val="28"/>
              </w:rPr>
              <w:t>О результатах мониторинга плана противодействия коррупции на предмет в нем мероприятий по декларированию отсутствия личной заинтересованности заказчиков закупок, по выявлению фактов наличия их аффилированности.</w:t>
            </w:r>
          </w:p>
        </w:tc>
      </w:tr>
      <w:tr w:rsidR="00EF750D" w:rsidRPr="00F86F98" w:rsidTr="00D5521B">
        <w:trPr>
          <w:cantSplit/>
          <w:trHeight w:val="326"/>
        </w:trPr>
        <w:tc>
          <w:tcPr>
            <w:tcW w:w="675" w:type="dxa"/>
            <w:hideMark/>
          </w:tcPr>
          <w:p w:rsidR="008C4630" w:rsidRPr="00F86F98" w:rsidRDefault="008C4630"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3.</w:t>
            </w:r>
          </w:p>
        </w:tc>
        <w:tc>
          <w:tcPr>
            <w:tcW w:w="9072" w:type="dxa"/>
            <w:gridSpan w:val="3"/>
          </w:tcPr>
          <w:p w:rsidR="008C4630" w:rsidRPr="00F86F98" w:rsidRDefault="00F86F98" w:rsidP="00F86F98">
            <w:pPr>
              <w:spacing w:after="0" w:line="240" w:lineRule="auto"/>
              <w:jc w:val="both"/>
              <w:rPr>
                <w:rFonts w:ascii="Times New Roman" w:hAnsi="Times New Roman" w:cs="Times New Roman"/>
                <w:color w:val="000000" w:themeColor="text1"/>
                <w:sz w:val="28"/>
                <w:szCs w:val="28"/>
              </w:rPr>
            </w:pPr>
            <w:r w:rsidRPr="00F86F98">
              <w:rPr>
                <w:rFonts w:ascii="Times New Roman" w:hAnsi="Times New Roman" w:cs="Times New Roman"/>
                <w:color w:val="000000" w:themeColor="text1"/>
                <w:sz w:val="28"/>
                <w:szCs w:val="28"/>
              </w:rPr>
              <w:t>О проекте постановления Администрации Мошенского муниципального округа «О Порядке уведомления представителя нанимателя (работодателя) руководителями подведомственных муниципальных организаций и учреждений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r w:rsidR="00B77E50" w:rsidRPr="00F86F98" w:rsidTr="00D5521B">
        <w:trPr>
          <w:cantSplit/>
          <w:trHeight w:val="326"/>
        </w:trPr>
        <w:tc>
          <w:tcPr>
            <w:tcW w:w="675" w:type="dxa"/>
          </w:tcPr>
          <w:p w:rsidR="00B77E50" w:rsidRPr="00F86F98" w:rsidRDefault="00EC095B"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4.</w:t>
            </w:r>
          </w:p>
        </w:tc>
        <w:tc>
          <w:tcPr>
            <w:tcW w:w="9072" w:type="dxa"/>
            <w:gridSpan w:val="3"/>
          </w:tcPr>
          <w:p w:rsidR="00B77E50" w:rsidRPr="00F86F98" w:rsidRDefault="00F86F98" w:rsidP="00F86F98">
            <w:pPr>
              <w:spacing w:after="0" w:line="240" w:lineRule="auto"/>
              <w:ind w:left="34"/>
              <w:jc w:val="both"/>
              <w:rPr>
                <w:rFonts w:ascii="Times New Roman" w:hAnsi="Times New Roman" w:cs="Times New Roman"/>
                <w:sz w:val="28"/>
                <w:szCs w:val="28"/>
              </w:rPr>
            </w:pPr>
            <w:r w:rsidRPr="00F86F98">
              <w:rPr>
                <w:rFonts w:ascii="Times New Roman" w:hAnsi="Times New Roman" w:cs="Times New Roman"/>
                <w:color w:val="000000"/>
                <w:sz w:val="28"/>
                <w:szCs w:val="28"/>
              </w:rPr>
              <w:t>О результатах антикоррупционной экспертизы нормативных правовых актов и их проектов Администрации Мошенского муниципального района, а также организации их независимой экспертизы.</w:t>
            </w:r>
            <w:r w:rsidRPr="00F86F98">
              <w:rPr>
                <w:rFonts w:ascii="Times New Roman" w:hAnsi="Times New Roman" w:cs="Times New Roman"/>
                <w:sz w:val="28"/>
                <w:szCs w:val="28"/>
              </w:rPr>
              <w:t xml:space="preserve"> </w:t>
            </w:r>
          </w:p>
        </w:tc>
      </w:tr>
      <w:tr w:rsidR="00F86F98" w:rsidRPr="00F86F98" w:rsidTr="00D5521B">
        <w:trPr>
          <w:cantSplit/>
          <w:trHeight w:val="326"/>
        </w:trPr>
        <w:tc>
          <w:tcPr>
            <w:tcW w:w="675" w:type="dxa"/>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5.</w:t>
            </w:r>
          </w:p>
        </w:tc>
        <w:tc>
          <w:tcPr>
            <w:tcW w:w="9072" w:type="dxa"/>
            <w:gridSpan w:val="3"/>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bCs/>
                <w:sz w:val="28"/>
                <w:szCs w:val="28"/>
              </w:rPr>
              <w:t>О результатах анализа имеющихся муниципальных правовых актов, регламентирующих порядок осуществления закупок малого объема на предмет соответствия Перечню объектов закупок малого объема, которые заказчик может осуществлять без использования информационного ресурса, определенному распоряжением Правительства Новгородской области от 21.12.2018 № 375-рг.</w:t>
            </w:r>
          </w:p>
        </w:tc>
      </w:tr>
      <w:tr w:rsidR="00F86F98" w:rsidRPr="00F86F98" w:rsidTr="00D5521B">
        <w:trPr>
          <w:cantSplit/>
          <w:trHeight w:val="326"/>
        </w:trPr>
        <w:tc>
          <w:tcPr>
            <w:tcW w:w="675" w:type="dxa"/>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6.</w:t>
            </w:r>
          </w:p>
        </w:tc>
        <w:tc>
          <w:tcPr>
            <w:tcW w:w="9072" w:type="dxa"/>
            <w:gridSpan w:val="3"/>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bCs/>
                <w:sz w:val="28"/>
                <w:szCs w:val="28"/>
              </w:rPr>
              <w:t>О принимаемых мерах организационного характера, направленных на недопущение необоснованного увеличения стоимости выполненных работ в связи с применением повышающих коэффициентов в</w:t>
            </w:r>
            <w:r w:rsidRPr="00F86F98">
              <w:rPr>
                <w:rFonts w:ascii="Times New Roman" w:hAnsi="Times New Roman" w:cs="Times New Roman"/>
                <w:sz w:val="28"/>
                <w:szCs w:val="28"/>
              </w:rPr>
              <w:t xml:space="preserve"> актах приемки строительно – монтажных работ, выполненных подрядчиками, применяющими упрощенную систему налогообложения при реализации муниципальных контрактов (договоров) на выполнение работ по строительству, модернизации, реконструкции, ремонту, капитальному ремонту объектов капитального строительства, а также линейных объектов, в необходимых случаях принять меры к изменению существенных условий муниципальных контрактов (договоров).</w:t>
            </w:r>
          </w:p>
        </w:tc>
      </w:tr>
      <w:tr w:rsidR="00F86F98" w:rsidRPr="00F86F98" w:rsidTr="00D5521B">
        <w:trPr>
          <w:cantSplit/>
          <w:trHeight w:val="326"/>
        </w:trPr>
        <w:tc>
          <w:tcPr>
            <w:tcW w:w="675" w:type="dxa"/>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lastRenderedPageBreak/>
              <w:t>7.</w:t>
            </w:r>
          </w:p>
        </w:tc>
        <w:tc>
          <w:tcPr>
            <w:tcW w:w="9072" w:type="dxa"/>
            <w:gridSpan w:val="3"/>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О принимаемых мерах организационного характера по обеспечению реализации муниципальными заказчиками решений об использовании возвратных материалов, образующихся в процессе осуществления работ на объектах капитального строительства.</w:t>
            </w:r>
          </w:p>
        </w:tc>
      </w:tr>
      <w:tr w:rsidR="00F86F98" w:rsidRPr="00F86F98" w:rsidTr="00D5521B">
        <w:trPr>
          <w:cantSplit/>
          <w:trHeight w:val="326"/>
        </w:trPr>
        <w:tc>
          <w:tcPr>
            <w:tcW w:w="675" w:type="dxa"/>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8.</w:t>
            </w:r>
          </w:p>
        </w:tc>
        <w:tc>
          <w:tcPr>
            <w:tcW w:w="9072" w:type="dxa"/>
            <w:gridSpan w:val="3"/>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О принимаемых мерах организационного характера, направленных на улучшение договорной работы, в том числе по надлежащему установлению существенных условий, своевременному внесению изменений в условия заключенных муниципальных контрактов (договоров); недопущению перечисления авансовых платежей в рамках исполнения муниципальных контактов (договоров) в отсутствие соответствующего обеспечения (независимой гарантии); усилению контроля за приемкой, своевременной оплатой товаров, работ, услуг в рамках заключенных муниципальных контрактов (договоров), а также обеспечению надлежащих условий хранения приобретенных материальных ценностей.</w:t>
            </w:r>
          </w:p>
        </w:tc>
      </w:tr>
      <w:tr w:rsidR="00F86F98" w:rsidRPr="00F86F98" w:rsidTr="00D5521B">
        <w:trPr>
          <w:cantSplit/>
          <w:trHeight w:val="326"/>
        </w:trPr>
        <w:tc>
          <w:tcPr>
            <w:tcW w:w="675" w:type="dxa"/>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9.</w:t>
            </w:r>
          </w:p>
        </w:tc>
        <w:tc>
          <w:tcPr>
            <w:tcW w:w="9072" w:type="dxa"/>
            <w:gridSpan w:val="3"/>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О реализации мер, предусмотренных статьёй 13.3 Федерального закона от 25 декабря 2008 года № 273-ФЗ «О противодействии коррупции» в муниципальном бюджетном учреждении культуры "Межпоселенческая библиотека" Мошенского муниципального района.</w:t>
            </w:r>
          </w:p>
        </w:tc>
      </w:tr>
      <w:tr w:rsidR="00F86F98" w:rsidRPr="00F86F98" w:rsidTr="00D5521B">
        <w:trPr>
          <w:cantSplit/>
          <w:trHeight w:val="326"/>
        </w:trPr>
        <w:tc>
          <w:tcPr>
            <w:tcW w:w="675" w:type="dxa"/>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10.</w:t>
            </w:r>
          </w:p>
        </w:tc>
        <w:tc>
          <w:tcPr>
            <w:tcW w:w="9072" w:type="dxa"/>
            <w:gridSpan w:val="3"/>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Об организации работы в подведомственных муниципальных учреждениях по внесению изменений в кодексы этики работников (закрепление положений о запрете проведения агитации, направленной против Российской Федерации, и распространения как в процессе трудовой деятельности, так и в публичном пространстве).</w:t>
            </w:r>
          </w:p>
        </w:tc>
      </w:tr>
      <w:tr w:rsidR="00F86F98" w:rsidRPr="00F86F98" w:rsidTr="00D5521B">
        <w:trPr>
          <w:cantSplit/>
          <w:trHeight w:val="326"/>
        </w:trPr>
        <w:tc>
          <w:tcPr>
            <w:tcW w:w="675" w:type="dxa"/>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11.</w:t>
            </w:r>
          </w:p>
        </w:tc>
        <w:tc>
          <w:tcPr>
            <w:tcW w:w="9072" w:type="dxa"/>
            <w:gridSpan w:val="3"/>
          </w:tcPr>
          <w:p w:rsidR="00F86F98" w:rsidRPr="00F86F98" w:rsidRDefault="00F86F98" w:rsidP="00F86F98">
            <w:pPr>
              <w:spacing w:after="0" w:line="240" w:lineRule="auto"/>
              <w:jc w:val="both"/>
              <w:rPr>
                <w:rFonts w:ascii="Times New Roman" w:hAnsi="Times New Roman" w:cs="Times New Roman"/>
                <w:bCs/>
                <w:sz w:val="28"/>
                <w:szCs w:val="28"/>
              </w:rPr>
            </w:pPr>
            <w:r w:rsidRPr="00F86F98">
              <w:rPr>
                <w:rFonts w:ascii="Times New Roman" w:hAnsi="Times New Roman" w:cs="Times New Roman"/>
                <w:bCs/>
                <w:sz w:val="28"/>
                <w:szCs w:val="28"/>
              </w:rPr>
              <w:t>О результатах анализа трудовых договоров, заключённых подведомственными муниципальными учреждениями с работниками на наличие обязательств работников по соблюдению кодекса этики и поведения работников.</w:t>
            </w:r>
          </w:p>
        </w:tc>
      </w:tr>
      <w:tr w:rsidR="00F86F98" w:rsidRPr="00F86F98" w:rsidTr="00D5521B">
        <w:trPr>
          <w:cantSplit/>
          <w:trHeight w:val="326"/>
        </w:trPr>
        <w:tc>
          <w:tcPr>
            <w:tcW w:w="675" w:type="dxa"/>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12.</w:t>
            </w:r>
          </w:p>
        </w:tc>
        <w:tc>
          <w:tcPr>
            <w:tcW w:w="9072" w:type="dxa"/>
            <w:gridSpan w:val="3"/>
          </w:tcPr>
          <w:p w:rsidR="00F86F98" w:rsidRPr="00F86F98" w:rsidRDefault="00F86F98" w:rsidP="00F86F98">
            <w:pPr>
              <w:spacing w:after="0" w:line="240" w:lineRule="auto"/>
              <w:jc w:val="both"/>
              <w:rPr>
                <w:rFonts w:ascii="Times New Roman" w:hAnsi="Times New Roman" w:cs="Times New Roman"/>
                <w:bCs/>
                <w:sz w:val="28"/>
                <w:szCs w:val="28"/>
              </w:rPr>
            </w:pPr>
            <w:r w:rsidRPr="00F86F98">
              <w:rPr>
                <w:rFonts w:ascii="Times New Roman" w:hAnsi="Times New Roman" w:cs="Times New Roman"/>
                <w:bCs/>
                <w:sz w:val="28"/>
                <w:szCs w:val="28"/>
              </w:rPr>
              <w:t>Об организации работы в подведомственных муниципальных учреждениях по созданию комиссий по соблюдению требований к служебному поведению работников учреждений, утверждению положений о комиссии и закреплению в качестве вопросов, подлежащих рассмотрению комиссией, несоблюдение кодекса этики и служебного поведения работников.</w:t>
            </w:r>
          </w:p>
        </w:tc>
      </w:tr>
      <w:tr w:rsidR="00F86F98" w:rsidRPr="00F86F98" w:rsidTr="00D5521B">
        <w:trPr>
          <w:cantSplit/>
          <w:trHeight w:val="326"/>
        </w:trPr>
        <w:tc>
          <w:tcPr>
            <w:tcW w:w="675" w:type="dxa"/>
          </w:tcPr>
          <w:p w:rsidR="00F86F98" w:rsidRPr="00F86F98" w:rsidRDefault="00F86F98" w:rsidP="00F86F98">
            <w:pPr>
              <w:spacing w:after="0" w:line="240" w:lineRule="auto"/>
              <w:jc w:val="both"/>
              <w:rPr>
                <w:rFonts w:ascii="Times New Roman" w:hAnsi="Times New Roman" w:cs="Times New Roman"/>
                <w:sz w:val="28"/>
                <w:szCs w:val="28"/>
              </w:rPr>
            </w:pPr>
            <w:r w:rsidRPr="00F86F98">
              <w:rPr>
                <w:rFonts w:ascii="Times New Roman" w:hAnsi="Times New Roman" w:cs="Times New Roman"/>
                <w:sz w:val="28"/>
                <w:szCs w:val="28"/>
              </w:rPr>
              <w:t>13.</w:t>
            </w:r>
          </w:p>
        </w:tc>
        <w:tc>
          <w:tcPr>
            <w:tcW w:w="9072" w:type="dxa"/>
            <w:gridSpan w:val="3"/>
          </w:tcPr>
          <w:p w:rsidR="00F86F98" w:rsidRPr="00F86F98" w:rsidRDefault="00F86F98" w:rsidP="00F86F98">
            <w:pPr>
              <w:spacing w:after="0" w:line="240" w:lineRule="auto"/>
              <w:jc w:val="both"/>
              <w:rPr>
                <w:rFonts w:ascii="Times New Roman" w:eastAsia="Courier New" w:hAnsi="Times New Roman" w:cs="Times New Roman"/>
                <w:color w:val="000000"/>
                <w:sz w:val="28"/>
                <w:szCs w:val="28"/>
              </w:rPr>
            </w:pPr>
            <w:r w:rsidRPr="00F86F98">
              <w:rPr>
                <w:rFonts w:ascii="Times New Roman" w:hAnsi="Times New Roman" w:cs="Times New Roman"/>
                <w:sz w:val="28"/>
                <w:szCs w:val="28"/>
              </w:rPr>
              <w:t>О плане работы комиссии по противодействию коррупции в Мошенском муниципальном районе на 2024 год.</w:t>
            </w:r>
          </w:p>
        </w:tc>
      </w:tr>
    </w:tbl>
    <w:p w:rsidR="008C4630" w:rsidRPr="00EF750D" w:rsidRDefault="008C4630" w:rsidP="008C4630">
      <w:pPr>
        <w:spacing w:after="0" w:line="240" w:lineRule="auto"/>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71"/>
      </w:tblGrid>
      <w:tr w:rsidR="00EF750D" w:rsidRPr="00EF750D" w:rsidTr="00D5521B">
        <w:trPr>
          <w:trHeight w:val="416"/>
        </w:trPr>
        <w:tc>
          <w:tcPr>
            <w:tcW w:w="2235" w:type="dxa"/>
            <w:hideMark/>
          </w:tcPr>
          <w:p w:rsidR="008C4630" w:rsidRPr="00EF750D" w:rsidRDefault="008C4630">
            <w:pPr>
              <w:spacing w:after="0" w:line="240" w:lineRule="auto"/>
              <w:ind w:left="-142"/>
              <w:jc w:val="center"/>
              <w:rPr>
                <w:rFonts w:ascii="Times New Roman" w:hAnsi="Times New Roman" w:cs="Times New Roman"/>
                <w:sz w:val="28"/>
                <w:szCs w:val="28"/>
              </w:rPr>
            </w:pPr>
            <w:r w:rsidRPr="00EF750D">
              <w:rPr>
                <w:rFonts w:ascii="Times New Roman" w:hAnsi="Times New Roman" w:cs="Times New Roman"/>
                <w:sz w:val="28"/>
                <w:szCs w:val="28"/>
              </w:rPr>
              <w:t>1.СЛУШАЛИ</w:t>
            </w:r>
            <w:r w:rsidR="00C52659" w:rsidRPr="00EF750D">
              <w:rPr>
                <w:rFonts w:ascii="Times New Roman" w:hAnsi="Times New Roman" w:cs="Times New Roman"/>
                <w:sz w:val="28"/>
                <w:szCs w:val="28"/>
              </w:rPr>
              <w:t>:</w:t>
            </w:r>
          </w:p>
        </w:tc>
        <w:tc>
          <w:tcPr>
            <w:tcW w:w="7371" w:type="dxa"/>
            <w:hideMark/>
          </w:tcPr>
          <w:p w:rsidR="009B1510" w:rsidRPr="00EF750D" w:rsidRDefault="00D5521B" w:rsidP="00DD6AD6">
            <w:pPr>
              <w:spacing w:after="0" w:line="240" w:lineRule="auto"/>
              <w:ind w:firstLine="567"/>
              <w:jc w:val="both"/>
              <w:rPr>
                <w:rFonts w:ascii="Times New Roman" w:hAnsi="Times New Roman" w:cs="Times New Roman"/>
                <w:sz w:val="28"/>
                <w:szCs w:val="28"/>
                <w:shd w:val="clear" w:color="auto" w:fill="FFFFFF"/>
              </w:rPr>
            </w:pPr>
            <w:r w:rsidRPr="00F86F98">
              <w:rPr>
                <w:rFonts w:ascii="Times New Roman" w:hAnsi="Times New Roman" w:cs="Times New Roman"/>
                <w:color w:val="000000" w:themeColor="text1"/>
                <w:sz w:val="28"/>
                <w:szCs w:val="28"/>
                <w:shd w:val="clear" w:color="auto" w:fill="FFFFFF"/>
              </w:rPr>
              <w:t>О результатах проведения «Прямых линий» для приема сообщений по фактам проявления коррупции в Администрации Мошенского муниципального района.</w:t>
            </w:r>
            <w:r w:rsidRPr="00F86F98">
              <w:rPr>
                <w:rFonts w:ascii="Times New Roman" w:hAnsi="Times New Roman" w:cs="Times New Roman"/>
                <w:sz w:val="28"/>
                <w:szCs w:val="28"/>
              </w:rPr>
              <w:t xml:space="preserve">  </w:t>
            </w:r>
          </w:p>
          <w:p w:rsidR="00D5521B" w:rsidRDefault="00DD6AD6" w:rsidP="00D5521B">
            <w:pPr>
              <w:spacing w:after="0" w:line="240" w:lineRule="auto"/>
              <w:ind w:firstLine="851"/>
              <w:jc w:val="both"/>
              <w:rPr>
                <w:rFonts w:ascii="Times New Roman" w:hAnsi="Times New Roman" w:cs="Times New Roman"/>
                <w:sz w:val="28"/>
                <w:szCs w:val="28"/>
              </w:rPr>
            </w:pPr>
            <w:r w:rsidRPr="00EF750D">
              <w:rPr>
                <w:rFonts w:ascii="Times New Roman" w:hAnsi="Times New Roman" w:cs="Times New Roman"/>
                <w:b/>
                <w:sz w:val="28"/>
                <w:szCs w:val="28"/>
              </w:rPr>
              <w:t>Докладчик:</w:t>
            </w:r>
            <w:r w:rsidRPr="00EF750D">
              <w:rPr>
                <w:rFonts w:ascii="Times New Roman" w:hAnsi="Times New Roman" w:cs="Times New Roman"/>
                <w:sz w:val="28"/>
                <w:szCs w:val="28"/>
              </w:rPr>
              <w:t xml:space="preserve"> </w:t>
            </w:r>
            <w:r w:rsidR="00D5521B">
              <w:rPr>
                <w:rFonts w:ascii="Times New Roman" w:hAnsi="Times New Roman" w:cs="Times New Roman"/>
                <w:sz w:val="28"/>
                <w:szCs w:val="28"/>
              </w:rPr>
              <w:t>Петрова</w:t>
            </w:r>
            <w:r w:rsidRPr="00EF750D">
              <w:rPr>
                <w:rFonts w:ascii="Times New Roman" w:hAnsi="Times New Roman" w:cs="Times New Roman"/>
                <w:sz w:val="28"/>
                <w:szCs w:val="28"/>
              </w:rPr>
              <w:t xml:space="preserve"> </w:t>
            </w:r>
            <w:r w:rsidR="00D5521B">
              <w:rPr>
                <w:rFonts w:ascii="Times New Roman" w:hAnsi="Times New Roman" w:cs="Times New Roman"/>
                <w:sz w:val="28"/>
                <w:szCs w:val="28"/>
              </w:rPr>
              <w:t>Ольга</w:t>
            </w:r>
            <w:r w:rsidRPr="00EF750D">
              <w:rPr>
                <w:rFonts w:ascii="Times New Roman" w:hAnsi="Times New Roman" w:cs="Times New Roman"/>
                <w:sz w:val="28"/>
                <w:szCs w:val="28"/>
              </w:rPr>
              <w:t xml:space="preserve"> </w:t>
            </w:r>
            <w:r w:rsidR="00D5521B">
              <w:rPr>
                <w:rFonts w:ascii="Times New Roman" w:hAnsi="Times New Roman" w:cs="Times New Roman"/>
                <w:sz w:val="28"/>
                <w:szCs w:val="28"/>
              </w:rPr>
              <w:t>Васильевна</w:t>
            </w:r>
            <w:r w:rsidRPr="00EF750D">
              <w:rPr>
                <w:rFonts w:ascii="Times New Roman" w:hAnsi="Times New Roman" w:cs="Times New Roman"/>
                <w:sz w:val="28"/>
                <w:szCs w:val="28"/>
              </w:rPr>
              <w:t xml:space="preserve">, которая </w:t>
            </w:r>
            <w:r w:rsidR="002A6C81" w:rsidRPr="00EF750D">
              <w:rPr>
                <w:rFonts w:ascii="Times New Roman" w:hAnsi="Times New Roman" w:cs="Times New Roman"/>
                <w:sz w:val="28"/>
                <w:szCs w:val="28"/>
              </w:rPr>
              <w:t>сообщила</w:t>
            </w:r>
            <w:r w:rsidRPr="00EF750D">
              <w:rPr>
                <w:rFonts w:ascii="Times New Roman" w:hAnsi="Times New Roman" w:cs="Times New Roman"/>
                <w:sz w:val="28"/>
                <w:szCs w:val="28"/>
              </w:rPr>
              <w:t xml:space="preserve">, </w:t>
            </w:r>
            <w:r w:rsidR="005341EF" w:rsidRPr="00EF750D">
              <w:rPr>
                <w:rFonts w:ascii="Times New Roman" w:eastAsia="Times New Roman" w:hAnsi="Times New Roman" w:cs="Times New Roman"/>
                <w:sz w:val="28"/>
                <w:szCs w:val="28"/>
              </w:rPr>
              <w:t xml:space="preserve">что </w:t>
            </w:r>
            <w:r w:rsidR="00D5521B">
              <w:rPr>
                <w:rFonts w:ascii="Times New Roman" w:hAnsi="Times New Roman" w:cs="Times New Roman"/>
                <w:sz w:val="28"/>
                <w:szCs w:val="28"/>
              </w:rPr>
              <w:t>в</w:t>
            </w:r>
            <w:r w:rsidR="00D5521B" w:rsidRPr="00AE3DE4">
              <w:rPr>
                <w:rFonts w:ascii="Times New Roman" w:hAnsi="Times New Roman" w:cs="Times New Roman"/>
                <w:sz w:val="28"/>
                <w:szCs w:val="28"/>
              </w:rPr>
              <w:t xml:space="preserve"> рамках реализации программы по антикоррупционному просвещению, утвержденной распоряжением Правительства Российской Федерации от 14 мая 2014 года комиссией по соблюдению требований к служебному поведению муниципальных служащих </w:t>
            </w:r>
            <w:r w:rsidR="00D5521B" w:rsidRPr="00AE3DE4">
              <w:rPr>
                <w:rFonts w:ascii="Times New Roman" w:hAnsi="Times New Roman" w:cs="Times New Roman"/>
                <w:sz w:val="28"/>
                <w:szCs w:val="28"/>
              </w:rPr>
              <w:lastRenderedPageBreak/>
              <w:t xml:space="preserve">Администрации Мошенского муниципального района и урегулированию конфликта интересов рекомендовано осуществлять, на регулярной основе, проведение «Прямых линий» по вопросам противодействия коррупции. </w:t>
            </w:r>
          </w:p>
          <w:p w:rsidR="00D5521B" w:rsidRDefault="00D5521B" w:rsidP="00D5521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Прямые линии проводятся ежеквартально. Освещение о проведении мероприятия осуществляется через официальный сайт муниципального округа и печатные средства массовой информации. Информация о результатах проведения «Прямой линии» также размещается на официальном сайте. </w:t>
            </w:r>
          </w:p>
          <w:p w:rsidR="00D5521B" w:rsidRDefault="00D5521B" w:rsidP="00D5521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течение 2023 года телефонных обращений во время проведения «Прямой линии» не поступало.</w:t>
            </w:r>
          </w:p>
          <w:p w:rsidR="00560E8F" w:rsidRPr="00D5521B" w:rsidRDefault="00D5521B" w:rsidP="00D5521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проведения «Прямых линий» ежеквартально направляется в отдел Администрации Губернатора Новгородской области по профилактике коррупционных и иных правонарушений</w:t>
            </w:r>
            <w:r w:rsidRPr="00EF750D">
              <w:rPr>
                <w:rFonts w:ascii="Times New Roman" w:eastAsia="Times New Roman" w:hAnsi="Times New Roman" w:cs="Times New Roman"/>
                <w:sz w:val="28"/>
                <w:szCs w:val="28"/>
              </w:rPr>
              <w:t xml:space="preserve"> </w:t>
            </w:r>
            <w:r w:rsidR="00560E8F" w:rsidRPr="00EF750D">
              <w:rPr>
                <w:rFonts w:ascii="Times New Roman" w:eastAsia="Times New Roman" w:hAnsi="Times New Roman" w:cs="Times New Roman"/>
                <w:sz w:val="28"/>
                <w:szCs w:val="28"/>
              </w:rPr>
              <w:t>(</w:t>
            </w:r>
            <w:r w:rsidR="00D25507">
              <w:rPr>
                <w:rFonts w:ascii="Times New Roman" w:hAnsi="Times New Roman" w:cs="Times New Roman"/>
                <w:sz w:val="28"/>
                <w:szCs w:val="28"/>
              </w:rPr>
              <w:t xml:space="preserve">информация </w:t>
            </w:r>
            <w:r w:rsidR="00560E8F" w:rsidRPr="00EF750D">
              <w:rPr>
                <w:rFonts w:ascii="Times New Roman" w:eastAsia="Times New Roman" w:hAnsi="Times New Roman" w:cs="Times New Roman"/>
                <w:sz w:val="28"/>
                <w:szCs w:val="28"/>
              </w:rPr>
              <w:t>прилагается)</w:t>
            </w:r>
            <w:r w:rsidR="00122D4E" w:rsidRPr="00EF750D">
              <w:rPr>
                <w:rFonts w:ascii="Times New Roman" w:eastAsia="Times New Roman" w:hAnsi="Times New Roman" w:cs="Times New Roman"/>
                <w:sz w:val="28"/>
                <w:szCs w:val="28"/>
              </w:rPr>
              <w:t>.</w:t>
            </w:r>
          </w:p>
          <w:p w:rsidR="006B4667" w:rsidRDefault="006B4667" w:rsidP="00122D4E">
            <w:pPr>
              <w:spacing w:after="0" w:line="240" w:lineRule="auto"/>
              <w:ind w:firstLine="567"/>
              <w:jc w:val="both"/>
              <w:rPr>
                <w:rFonts w:ascii="Times New Roman" w:hAnsi="Times New Roman" w:cs="Times New Roman"/>
                <w:sz w:val="28"/>
                <w:szCs w:val="28"/>
              </w:rPr>
            </w:pPr>
            <w:r w:rsidRPr="00EF750D">
              <w:rPr>
                <w:rFonts w:ascii="Times New Roman" w:hAnsi="Times New Roman" w:cs="Times New Roman"/>
                <w:sz w:val="28"/>
                <w:szCs w:val="28"/>
              </w:rPr>
              <w:t xml:space="preserve">Вопросы: Павлова, </w:t>
            </w:r>
            <w:r w:rsidR="00D5521B">
              <w:rPr>
                <w:rFonts w:ascii="Times New Roman" w:hAnsi="Times New Roman" w:cs="Times New Roman"/>
                <w:sz w:val="28"/>
                <w:szCs w:val="28"/>
              </w:rPr>
              <w:t>Леденцова</w:t>
            </w:r>
            <w:r w:rsidRPr="00EF750D">
              <w:rPr>
                <w:rFonts w:ascii="Times New Roman" w:hAnsi="Times New Roman" w:cs="Times New Roman"/>
                <w:sz w:val="28"/>
                <w:szCs w:val="28"/>
              </w:rPr>
              <w:t>.</w:t>
            </w:r>
          </w:p>
          <w:p w:rsidR="000859AF" w:rsidRPr="00EF750D" w:rsidRDefault="000859AF" w:rsidP="00122D4E">
            <w:pPr>
              <w:spacing w:after="0" w:line="240" w:lineRule="auto"/>
              <w:ind w:firstLine="567"/>
              <w:jc w:val="both"/>
              <w:rPr>
                <w:rFonts w:ascii="Times New Roman" w:eastAsia="Times New Roman" w:hAnsi="Times New Roman" w:cs="Times New Roman"/>
                <w:sz w:val="28"/>
                <w:szCs w:val="28"/>
              </w:rPr>
            </w:pPr>
          </w:p>
        </w:tc>
      </w:tr>
      <w:tr w:rsidR="00EF750D" w:rsidRPr="00EF750D" w:rsidTr="00D5521B">
        <w:tc>
          <w:tcPr>
            <w:tcW w:w="2235" w:type="dxa"/>
            <w:hideMark/>
          </w:tcPr>
          <w:p w:rsidR="008C4630" w:rsidRPr="00EF750D" w:rsidRDefault="008C4630">
            <w:pPr>
              <w:spacing w:after="0" w:line="240" w:lineRule="auto"/>
              <w:ind w:left="-142"/>
              <w:jc w:val="center"/>
              <w:rPr>
                <w:rFonts w:ascii="Times New Roman" w:hAnsi="Times New Roman" w:cs="Times New Roman"/>
                <w:sz w:val="28"/>
                <w:szCs w:val="28"/>
              </w:rPr>
            </w:pPr>
            <w:r w:rsidRPr="00EF750D">
              <w:rPr>
                <w:rFonts w:ascii="Times New Roman" w:hAnsi="Times New Roman" w:cs="Times New Roman"/>
                <w:sz w:val="28"/>
                <w:szCs w:val="28"/>
              </w:rPr>
              <w:lastRenderedPageBreak/>
              <w:t>РЕШИЛИ</w:t>
            </w:r>
            <w:r w:rsidR="00C52659" w:rsidRPr="00EF750D">
              <w:rPr>
                <w:rFonts w:ascii="Times New Roman" w:hAnsi="Times New Roman" w:cs="Times New Roman"/>
                <w:sz w:val="28"/>
                <w:szCs w:val="28"/>
              </w:rPr>
              <w:t>:</w:t>
            </w:r>
          </w:p>
        </w:tc>
        <w:tc>
          <w:tcPr>
            <w:tcW w:w="7371" w:type="dxa"/>
            <w:hideMark/>
          </w:tcPr>
          <w:p w:rsidR="00F3379A" w:rsidRPr="00EF750D" w:rsidRDefault="003B2D9D" w:rsidP="008E6C8F">
            <w:pPr>
              <w:spacing w:after="0" w:line="240" w:lineRule="auto"/>
              <w:ind w:left="-108" w:firstLine="708"/>
              <w:jc w:val="both"/>
              <w:rPr>
                <w:rFonts w:ascii="Times New Roman" w:hAnsi="Times New Roman" w:cs="Times New Roman"/>
                <w:sz w:val="28"/>
                <w:szCs w:val="28"/>
              </w:rPr>
            </w:pPr>
            <w:r w:rsidRPr="00EF750D">
              <w:rPr>
                <w:rFonts w:ascii="Times New Roman" w:hAnsi="Times New Roman" w:cs="Times New Roman"/>
                <w:sz w:val="28"/>
                <w:szCs w:val="28"/>
              </w:rPr>
              <w:t>1.</w:t>
            </w:r>
            <w:r w:rsidR="00BA00DB" w:rsidRPr="00EF750D">
              <w:rPr>
                <w:rFonts w:ascii="Times New Roman" w:hAnsi="Times New Roman" w:cs="Times New Roman"/>
                <w:sz w:val="28"/>
                <w:szCs w:val="28"/>
              </w:rPr>
              <w:t>1.</w:t>
            </w:r>
            <w:r w:rsidR="00FA3C77" w:rsidRPr="00EF750D">
              <w:rPr>
                <w:rFonts w:ascii="Times New Roman" w:hAnsi="Times New Roman" w:cs="Times New Roman"/>
                <w:sz w:val="28"/>
                <w:szCs w:val="28"/>
              </w:rPr>
              <w:t xml:space="preserve"> Информацию</w:t>
            </w:r>
            <w:r w:rsidR="008311F8" w:rsidRPr="00EF750D">
              <w:rPr>
                <w:rFonts w:ascii="Times New Roman" w:hAnsi="Times New Roman" w:cs="Times New Roman"/>
                <w:sz w:val="28"/>
                <w:szCs w:val="28"/>
              </w:rPr>
              <w:t xml:space="preserve"> </w:t>
            </w:r>
            <w:r w:rsidR="00D5521B">
              <w:rPr>
                <w:rFonts w:ascii="Times New Roman" w:hAnsi="Times New Roman" w:cs="Times New Roman"/>
                <w:sz w:val="28"/>
                <w:szCs w:val="28"/>
              </w:rPr>
              <w:t>Петровой</w:t>
            </w:r>
            <w:r w:rsidR="00BA00DB" w:rsidRPr="00EF750D">
              <w:rPr>
                <w:rFonts w:ascii="Times New Roman" w:hAnsi="Times New Roman" w:cs="Times New Roman"/>
                <w:sz w:val="28"/>
                <w:szCs w:val="28"/>
              </w:rPr>
              <w:t xml:space="preserve"> </w:t>
            </w:r>
            <w:r w:rsidR="00D5521B">
              <w:rPr>
                <w:rFonts w:ascii="Times New Roman" w:hAnsi="Times New Roman" w:cs="Times New Roman"/>
                <w:sz w:val="28"/>
                <w:szCs w:val="28"/>
              </w:rPr>
              <w:t>О.В</w:t>
            </w:r>
            <w:r w:rsidR="006053E8" w:rsidRPr="00EF750D">
              <w:rPr>
                <w:rFonts w:ascii="Times New Roman" w:hAnsi="Times New Roman" w:cs="Times New Roman"/>
                <w:sz w:val="28"/>
                <w:szCs w:val="28"/>
              </w:rPr>
              <w:t>.</w:t>
            </w:r>
            <w:r w:rsidR="00BA00DB" w:rsidRPr="00EF750D">
              <w:rPr>
                <w:rFonts w:ascii="Times New Roman" w:hAnsi="Times New Roman" w:cs="Times New Roman"/>
                <w:sz w:val="28"/>
                <w:szCs w:val="28"/>
              </w:rPr>
              <w:t xml:space="preserve">, </w:t>
            </w:r>
            <w:r w:rsidR="00D5521B">
              <w:rPr>
                <w:rFonts w:ascii="Times New Roman" w:hAnsi="Times New Roman" w:cs="Times New Roman"/>
                <w:sz w:val="28"/>
                <w:szCs w:val="28"/>
              </w:rPr>
              <w:t>главного специалиста отдела муниципальной службы</w:t>
            </w:r>
            <w:r w:rsidR="006053E8" w:rsidRPr="00EF750D">
              <w:rPr>
                <w:rFonts w:ascii="Times New Roman" w:hAnsi="Times New Roman" w:cs="Times New Roman"/>
                <w:sz w:val="28"/>
                <w:szCs w:val="28"/>
              </w:rPr>
              <w:t xml:space="preserve"> </w:t>
            </w:r>
            <w:r w:rsidR="000F723F" w:rsidRPr="00EF750D">
              <w:rPr>
                <w:rFonts w:ascii="Times New Roman" w:hAnsi="Times New Roman" w:cs="Times New Roman"/>
                <w:sz w:val="28"/>
                <w:szCs w:val="28"/>
              </w:rPr>
              <w:t xml:space="preserve">принять </w:t>
            </w:r>
            <w:r w:rsidR="008C4630" w:rsidRPr="00EF750D">
              <w:rPr>
                <w:rFonts w:ascii="Times New Roman" w:hAnsi="Times New Roman" w:cs="Times New Roman"/>
                <w:sz w:val="28"/>
                <w:szCs w:val="28"/>
              </w:rPr>
              <w:t>к сведению.</w:t>
            </w:r>
          </w:p>
          <w:p w:rsidR="00EF5340" w:rsidRPr="002501F6" w:rsidRDefault="00560E8F" w:rsidP="008E6C8F">
            <w:pPr>
              <w:spacing w:after="0" w:line="240" w:lineRule="auto"/>
              <w:ind w:left="-108" w:firstLine="708"/>
              <w:jc w:val="both"/>
              <w:rPr>
                <w:rFonts w:ascii="Times New Roman" w:hAnsi="Times New Roman" w:cs="Times New Roman"/>
                <w:sz w:val="28"/>
                <w:szCs w:val="28"/>
              </w:rPr>
            </w:pPr>
            <w:r w:rsidRPr="002501F6">
              <w:rPr>
                <w:rFonts w:ascii="Times New Roman" w:hAnsi="Times New Roman" w:cs="Times New Roman"/>
                <w:sz w:val="28"/>
                <w:szCs w:val="28"/>
              </w:rPr>
              <w:t>1.2</w:t>
            </w:r>
            <w:r w:rsidR="00A30E17" w:rsidRPr="002501F6">
              <w:rPr>
                <w:rFonts w:ascii="Times New Roman" w:hAnsi="Times New Roman" w:cs="Times New Roman"/>
                <w:sz w:val="28"/>
                <w:szCs w:val="28"/>
              </w:rPr>
              <w:t>.</w:t>
            </w:r>
            <w:r w:rsidR="00A30E17" w:rsidRPr="00D5521B">
              <w:rPr>
                <w:rFonts w:ascii="Times New Roman" w:hAnsi="Times New Roman" w:cs="Times New Roman"/>
                <w:color w:val="FF0000"/>
                <w:sz w:val="28"/>
                <w:szCs w:val="28"/>
              </w:rPr>
              <w:t xml:space="preserve"> </w:t>
            </w:r>
            <w:r w:rsidR="002501F6">
              <w:rPr>
                <w:rFonts w:ascii="Times New Roman" w:hAnsi="Times New Roman" w:cs="Times New Roman"/>
                <w:sz w:val="28"/>
                <w:szCs w:val="28"/>
              </w:rPr>
              <w:t>Отделу муниципальной службы</w:t>
            </w:r>
            <w:r w:rsidR="002501F6">
              <w:rPr>
                <w:rFonts w:ascii="Times New Roman" w:hAnsi="Times New Roman" w:cs="Times New Roman"/>
                <w:color w:val="FF0000"/>
                <w:sz w:val="28"/>
                <w:szCs w:val="28"/>
              </w:rPr>
              <w:t xml:space="preserve"> </w:t>
            </w:r>
            <w:r w:rsidR="002501F6" w:rsidRPr="002501F6">
              <w:rPr>
                <w:rFonts w:ascii="Times New Roman" w:hAnsi="Times New Roman" w:cs="Times New Roman"/>
                <w:sz w:val="28"/>
                <w:szCs w:val="28"/>
              </w:rPr>
              <w:t>продолжить проведение прямых линий на регулярной о</w:t>
            </w:r>
            <w:r w:rsidR="002501F6">
              <w:rPr>
                <w:rFonts w:ascii="Times New Roman" w:hAnsi="Times New Roman" w:cs="Times New Roman"/>
                <w:sz w:val="28"/>
                <w:szCs w:val="28"/>
              </w:rPr>
              <w:t>с</w:t>
            </w:r>
            <w:r w:rsidR="002501F6" w:rsidRPr="002501F6">
              <w:rPr>
                <w:rFonts w:ascii="Times New Roman" w:hAnsi="Times New Roman" w:cs="Times New Roman"/>
                <w:sz w:val="28"/>
                <w:szCs w:val="28"/>
              </w:rPr>
              <w:t>нове.</w:t>
            </w:r>
          </w:p>
          <w:p w:rsidR="00EF418C" w:rsidRPr="002501F6" w:rsidRDefault="00EF418C" w:rsidP="00EF418C">
            <w:pPr>
              <w:spacing w:after="0" w:line="240" w:lineRule="auto"/>
              <w:ind w:firstLine="318"/>
              <w:jc w:val="both"/>
              <w:rPr>
                <w:rFonts w:ascii="Times New Roman" w:eastAsia="Times New Roman" w:hAnsi="Times New Roman" w:cs="Times New Roman"/>
                <w:sz w:val="28"/>
                <w:szCs w:val="28"/>
              </w:rPr>
            </w:pPr>
            <w:r w:rsidRPr="00D5521B">
              <w:rPr>
                <w:rFonts w:ascii="Times New Roman" w:hAnsi="Times New Roman" w:cs="Times New Roman"/>
                <w:color w:val="FF0000"/>
                <w:sz w:val="28"/>
                <w:szCs w:val="28"/>
              </w:rPr>
              <w:t xml:space="preserve">    </w:t>
            </w:r>
            <w:r w:rsidRPr="002501F6">
              <w:rPr>
                <w:rFonts w:ascii="Times New Roman" w:hAnsi="Times New Roman" w:cs="Times New Roman"/>
                <w:sz w:val="28"/>
                <w:szCs w:val="28"/>
              </w:rPr>
              <w:t>Информацию об исполнении направить в комиссию по противодействию коррупции в Мошенском муниципальном районе.</w:t>
            </w:r>
          </w:p>
          <w:p w:rsidR="00EF418C" w:rsidRPr="002501F6" w:rsidRDefault="002501F6" w:rsidP="00EF418C">
            <w:pPr>
              <w:spacing w:after="0" w:line="240" w:lineRule="auto"/>
              <w:ind w:left="-108" w:firstLine="708"/>
              <w:jc w:val="both"/>
              <w:rPr>
                <w:rFonts w:ascii="Times New Roman" w:hAnsi="Times New Roman" w:cs="Times New Roman"/>
                <w:sz w:val="28"/>
                <w:szCs w:val="28"/>
              </w:rPr>
            </w:pPr>
            <w:r w:rsidRPr="002501F6">
              <w:rPr>
                <w:rFonts w:ascii="Times New Roman" w:hAnsi="Times New Roman" w:cs="Times New Roman"/>
                <w:sz w:val="28"/>
                <w:szCs w:val="28"/>
              </w:rPr>
              <w:t>Срок: до 20 декабря 2024</w:t>
            </w:r>
            <w:r w:rsidR="00EF418C" w:rsidRPr="002501F6">
              <w:rPr>
                <w:rFonts w:ascii="Times New Roman" w:hAnsi="Times New Roman" w:cs="Times New Roman"/>
                <w:sz w:val="28"/>
                <w:szCs w:val="28"/>
              </w:rPr>
              <w:t xml:space="preserve"> года. </w:t>
            </w:r>
          </w:p>
          <w:p w:rsidR="007E112E" w:rsidRPr="00EF750D" w:rsidRDefault="007E112E" w:rsidP="002C6CDB">
            <w:pPr>
              <w:spacing w:after="0" w:line="240" w:lineRule="auto"/>
              <w:ind w:left="-108" w:firstLine="708"/>
              <w:jc w:val="both"/>
              <w:rPr>
                <w:rFonts w:ascii="Times New Roman" w:hAnsi="Times New Roman" w:cs="Times New Roman"/>
                <w:sz w:val="28"/>
                <w:szCs w:val="28"/>
              </w:rPr>
            </w:pPr>
          </w:p>
        </w:tc>
      </w:tr>
      <w:tr w:rsidR="00EF750D" w:rsidRPr="00EF750D" w:rsidTr="00D5521B">
        <w:tc>
          <w:tcPr>
            <w:tcW w:w="2235" w:type="dxa"/>
            <w:hideMark/>
          </w:tcPr>
          <w:p w:rsidR="008C4630" w:rsidRPr="00EF750D" w:rsidRDefault="008C4630">
            <w:pPr>
              <w:spacing w:after="0" w:line="240" w:lineRule="auto"/>
              <w:ind w:left="-142"/>
              <w:jc w:val="center"/>
              <w:rPr>
                <w:rFonts w:ascii="Times New Roman" w:hAnsi="Times New Roman" w:cs="Times New Roman"/>
                <w:sz w:val="28"/>
                <w:szCs w:val="28"/>
              </w:rPr>
            </w:pPr>
            <w:r w:rsidRPr="00EF750D">
              <w:rPr>
                <w:rFonts w:ascii="Times New Roman" w:hAnsi="Times New Roman" w:cs="Times New Roman"/>
                <w:sz w:val="28"/>
                <w:szCs w:val="28"/>
              </w:rPr>
              <w:t>2.СЛУШАЛИ</w:t>
            </w:r>
            <w:r w:rsidR="00C52659" w:rsidRPr="00EF750D">
              <w:rPr>
                <w:rFonts w:ascii="Times New Roman" w:hAnsi="Times New Roman" w:cs="Times New Roman"/>
                <w:sz w:val="28"/>
                <w:szCs w:val="28"/>
              </w:rPr>
              <w:t>:</w:t>
            </w:r>
          </w:p>
        </w:tc>
        <w:tc>
          <w:tcPr>
            <w:tcW w:w="7371" w:type="dxa"/>
            <w:hideMark/>
          </w:tcPr>
          <w:p w:rsidR="00D5521B" w:rsidRDefault="00D5521B" w:rsidP="00262DBE">
            <w:pPr>
              <w:spacing w:after="0" w:line="240" w:lineRule="auto"/>
              <w:ind w:firstLine="459"/>
              <w:jc w:val="both"/>
              <w:rPr>
                <w:rFonts w:ascii="Times New Roman" w:hAnsi="Times New Roman" w:cs="Times New Roman"/>
                <w:color w:val="000000" w:themeColor="text1"/>
                <w:sz w:val="28"/>
                <w:szCs w:val="28"/>
              </w:rPr>
            </w:pPr>
            <w:r w:rsidRPr="00F86F98">
              <w:rPr>
                <w:rFonts w:ascii="Times New Roman" w:hAnsi="Times New Roman" w:cs="Times New Roman"/>
                <w:color w:val="000000" w:themeColor="text1"/>
                <w:sz w:val="28"/>
                <w:szCs w:val="28"/>
              </w:rPr>
              <w:t>О результатах мониторинга плана противодействия коррупции на предмет в нем мероприятий по декларированию отсутствия личной заинтересованности заказчиков закупок, по выявлению фактов наличия их аффилированности.</w:t>
            </w:r>
          </w:p>
          <w:p w:rsidR="003434EC" w:rsidRPr="003434EC" w:rsidRDefault="00B649D0" w:rsidP="003434EC">
            <w:pPr>
              <w:spacing w:after="0" w:line="240" w:lineRule="auto"/>
              <w:ind w:firstLine="851"/>
              <w:jc w:val="both"/>
              <w:rPr>
                <w:rFonts w:ascii="Times New Roman" w:hAnsi="Times New Roman" w:cs="Times New Roman"/>
                <w:sz w:val="28"/>
                <w:szCs w:val="28"/>
              </w:rPr>
            </w:pPr>
            <w:r w:rsidRPr="003434EC">
              <w:rPr>
                <w:rFonts w:ascii="Times New Roman" w:hAnsi="Times New Roman" w:cs="Times New Roman"/>
                <w:b/>
                <w:sz w:val="28"/>
                <w:szCs w:val="28"/>
              </w:rPr>
              <w:t>Докладчик:</w:t>
            </w:r>
            <w:r w:rsidRPr="003434EC">
              <w:rPr>
                <w:rFonts w:ascii="Times New Roman" w:hAnsi="Times New Roman" w:cs="Times New Roman"/>
                <w:sz w:val="28"/>
                <w:szCs w:val="28"/>
              </w:rPr>
              <w:t xml:space="preserve"> </w:t>
            </w:r>
            <w:r w:rsidR="00D5521B" w:rsidRPr="003434EC">
              <w:rPr>
                <w:rFonts w:ascii="Times New Roman" w:hAnsi="Times New Roman" w:cs="Times New Roman"/>
                <w:sz w:val="28"/>
                <w:szCs w:val="28"/>
                <w:shd w:val="clear" w:color="auto" w:fill="FFFFFF"/>
              </w:rPr>
              <w:t>Петрова</w:t>
            </w:r>
            <w:r w:rsidRPr="003434EC">
              <w:rPr>
                <w:rFonts w:ascii="Times New Roman" w:hAnsi="Times New Roman" w:cs="Times New Roman"/>
                <w:sz w:val="28"/>
                <w:szCs w:val="28"/>
                <w:shd w:val="clear" w:color="auto" w:fill="FFFFFF"/>
              </w:rPr>
              <w:t xml:space="preserve"> </w:t>
            </w:r>
            <w:r w:rsidR="00D5521B" w:rsidRPr="003434EC">
              <w:rPr>
                <w:rFonts w:ascii="Times New Roman" w:hAnsi="Times New Roman" w:cs="Times New Roman"/>
                <w:sz w:val="28"/>
                <w:szCs w:val="28"/>
                <w:shd w:val="clear" w:color="auto" w:fill="FFFFFF"/>
              </w:rPr>
              <w:t>Ольга</w:t>
            </w:r>
            <w:r w:rsidRPr="003434EC">
              <w:rPr>
                <w:rFonts w:ascii="Times New Roman" w:hAnsi="Times New Roman" w:cs="Times New Roman"/>
                <w:sz w:val="28"/>
                <w:szCs w:val="28"/>
                <w:shd w:val="clear" w:color="auto" w:fill="FFFFFF"/>
              </w:rPr>
              <w:t xml:space="preserve"> </w:t>
            </w:r>
            <w:r w:rsidR="00D5521B" w:rsidRPr="003434EC">
              <w:rPr>
                <w:rFonts w:ascii="Times New Roman" w:hAnsi="Times New Roman" w:cs="Times New Roman"/>
                <w:sz w:val="28"/>
                <w:szCs w:val="28"/>
                <w:shd w:val="clear" w:color="auto" w:fill="FFFFFF"/>
              </w:rPr>
              <w:t>Васильевна</w:t>
            </w:r>
            <w:r w:rsidRPr="003434EC">
              <w:rPr>
                <w:rFonts w:ascii="Times New Roman" w:hAnsi="Times New Roman" w:cs="Times New Roman"/>
                <w:sz w:val="28"/>
                <w:szCs w:val="28"/>
              </w:rPr>
              <w:t xml:space="preserve">, рассказала, </w:t>
            </w:r>
            <w:r w:rsidR="00AC5305" w:rsidRPr="003434EC">
              <w:rPr>
                <w:rFonts w:ascii="Times New Roman" w:hAnsi="Times New Roman" w:cs="Times New Roman"/>
                <w:sz w:val="28"/>
                <w:szCs w:val="28"/>
              </w:rPr>
              <w:t xml:space="preserve">что </w:t>
            </w:r>
            <w:r w:rsidR="003434EC" w:rsidRPr="003434EC">
              <w:rPr>
                <w:rFonts w:ascii="Times New Roman" w:hAnsi="Times New Roman" w:cs="Times New Roman"/>
                <w:sz w:val="28"/>
                <w:szCs w:val="28"/>
              </w:rPr>
              <w:t>В Плане имеется раздел «Выявление личной заинтересованности муниципальных служащих, которая приводит или может привести к конфликту интересов при осуществлении закупок». Данный раздел содержит ряд мероприятий по выявлению личной заинтересованности при осуществлении закупок, в том числе сбор деклараций о возможной личной заинтересованности муниципальных служащих, участвующих в осуществлении закупок.</w:t>
            </w:r>
          </w:p>
          <w:p w:rsidR="003434EC" w:rsidRPr="003434EC" w:rsidRDefault="003434EC" w:rsidP="003434EC">
            <w:pPr>
              <w:spacing w:after="0" w:line="240" w:lineRule="auto"/>
              <w:ind w:firstLine="851"/>
              <w:jc w:val="both"/>
              <w:rPr>
                <w:rFonts w:ascii="Times New Roman" w:hAnsi="Times New Roman" w:cs="Times New Roman"/>
                <w:sz w:val="28"/>
                <w:szCs w:val="28"/>
              </w:rPr>
            </w:pPr>
            <w:r w:rsidRPr="003434EC">
              <w:rPr>
                <w:rFonts w:ascii="Times New Roman" w:hAnsi="Times New Roman" w:cs="Times New Roman"/>
                <w:sz w:val="28"/>
                <w:szCs w:val="28"/>
              </w:rPr>
              <w:t xml:space="preserve">Ежегодно проводился сбор деклараций муниципальных служащих, участвующих в осуществлении закупок и сверка данных с их анкетами на предмет </w:t>
            </w:r>
            <w:r w:rsidRPr="003434EC">
              <w:rPr>
                <w:rFonts w:ascii="Times New Roman" w:hAnsi="Times New Roman" w:cs="Times New Roman"/>
                <w:sz w:val="28"/>
                <w:szCs w:val="28"/>
              </w:rPr>
              <w:lastRenderedPageBreak/>
              <w:t>выявления личной заинтересованности.</w:t>
            </w:r>
          </w:p>
          <w:p w:rsidR="00634E45" w:rsidRPr="00EF750D" w:rsidRDefault="003434EC" w:rsidP="003434EC">
            <w:pPr>
              <w:spacing w:after="0" w:line="240" w:lineRule="auto"/>
              <w:ind w:firstLine="851"/>
              <w:jc w:val="both"/>
              <w:rPr>
                <w:rFonts w:ascii="Times New Roman" w:hAnsi="Times New Roman" w:cs="Times New Roman"/>
                <w:sz w:val="28"/>
                <w:szCs w:val="28"/>
              </w:rPr>
            </w:pPr>
            <w:r w:rsidRPr="003434EC">
              <w:rPr>
                <w:rFonts w:ascii="Times New Roman" w:hAnsi="Times New Roman" w:cs="Times New Roman"/>
                <w:sz w:val="28"/>
                <w:szCs w:val="28"/>
              </w:rPr>
              <w:t>При подготовке проекта плана противодействия коррупции в Администрации Мошенского муниципального округа Новгородской области на 2024-2026 также включены мероприятия по организации работы, направленной на выявление личной заинтересованности муниципальных служащих при осуществлении закупок</w:t>
            </w:r>
            <w:r>
              <w:rPr>
                <w:rFonts w:ascii="Times New Roman" w:hAnsi="Times New Roman" w:cs="Times New Roman"/>
                <w:sz w:val="28"/>
                <w:szCs w:val="28"/>
              </w:rPr>
              <w:t>.</w:t>
            </w:r>
            <w:r w:rsidRPr="00EF750D">
              <w:rPr>
                <w:rFonts w:ascii="Times New Roman" w:hAnsi="Times New Roman" w:cs="Times New Roman"/>
                <w:sz w:val="28"/>
                <w:szCs w:val="28"/>
              </w:rPr>
              <w:t xml:space="preserve"> </w:t>
            </w:r>
            <w:r w:rsidR="00262DBE" w:rsidRPr="00EF750D">
              <w:rPr>
                <w:rFonts w:ascii="Times New Roman" w:hAnsi="Times New Roman" w:cs="Times New Roman"/>
                <w:sz w:val="28"/>
                <w:szCs w:val="28"/>
              </w:rPr>
              <w:t>(</w:t>
            </w:r>
            <w:r w:rsidR="00D25507">
              <w:rPr>
                <w:rFonts w:ascii="Times New Roman" w:hAnsi="Times New Roman" w:cs="Times New Roman"/>
                <w:sz w:val="28"/>
                <w:szCs w:val="28"/>
              </w:rPr>
              <w:t xml:space="preserve">информация </w:t>
            </w:r>
            <w:r>
              <w:rPr>
                <w:rFonts w:ascii="Times New Roman" w:hAnsi="Times New Roman" w:cs="Times New Roman"/>
                <w:sz w:val="28"/>
                <w:szCs w:val="28"/>
              </w:rPr>
              <w:t>прилагается)</w:t>
            </w:r>
          </w:p>
          <w:p w:rsidR="00383721" w:rsidRDefault="00383721" w:rsidP="00383721">
            <w:pPr>
              <w:spacing w:after="0" w:line="240" w:lineRule="auto"/>
              <w:ind w:firstLine="459"/>
              <w:jc w:val="both"/>
              <w:rPr>
                <w:rFonts w:ascii="Times New Roman" w:hAnsi="Times New Roman" w:cs="Times New Roman"/>
                <w:sz w:val="28"/>
                <w:szCs w:val="28"/>
              </w:rPr>
            </w:pPr>
            <w:r w:rsidRPr="00EF750D">
              <w:rPr>
                <w:rFonts w:ascii="Times New Roman" w:hAnsi="Times New Roman" w:cs="Times New Roman"/>
                <w:sz w:val="28"/>
                <w:szCs w:val="28"/>
              </w:rPr>
              <w:t>Вопросы: Спирина.</w:t>
            </w:r>
          </w:p>
          <w:p w:rsidR="000859AF" w:rsidRPr="00EF750D" w:rsidRDefault="000859AF" w:rsidP="00383721">
            <w:pPr>
              <w:spacing w:after="0" w:line="240" w:lineRule="auto"/>
              <w:ind w:firstLine="459"/>
              <w:jc w:val="both"/>
              <w:rPr>
                <w:rFonts w:ascii="Times New Roman" w:eastAsia="Times New Roman" w:hAnsi="Times New Roman" w:cs="Times New Roman"/>
                <w:sz w:val="28"/>
                <w:szCs w:val="28"/>
              </w:rPr>
            </w:pPr>
          </w:p>
        </w:tc>
      </w:tr>
      <w:tr w:rsidR="00AF1D57" w:rsidRPr="004D53FB" w:rsidTr="00D5521B">
        <w:tc>
          <w:tcPr>
            <w:tcW w:w="2235" w:type="dxa"/>
          </w:tcPr>
          <w:p w:rsidR="00AF1D57" w:rsidRPr="004D53FB" w:rsidRDefault="00351181">
            <w:pPr>
              <w:spacing w:after="0" w:line="240" w:lineRule="auto"/>
              <w:ind w:left="-142"/>
              <w:jc w:val="center"/>
              <w:rPr>
                <w:rFonts w:ascii="Times New Roman" w:hAnsi="Times New Roman" w:cs="Times New Roman"/>
                <w:sz w:val="28"/>
                <w:szCs w:val="28"/>
              </w:rPr>
            </w:pPr>
            <w:r w:rsidRPr="00351181">
              <w:rPr>
                <w:rFonts w:ascii="Times New Roman" w:hAnsi="Times New Roman" w:cs="Times New Roman"/>
                <w:sz w:val="28"/>
                <w:szCs w:val="28"/>
              </w:rPr>
              <w:lastRenderedPageBreak/>
              <w:t>РЕШИЛИ</w:t>
            </w:r>
            <w:r w:rsidR="00C52659">
              <w:rPr>
                <w:rFonts w:ascii="Times New Roman" w:hAnsi="Times New Roman" w:cs="Times New Roman"/>
                <w:sz w:val="28"/>
                <w:szCs w:val="28"/>
              </w:rPr>
              <w:t>:</w:t>
            </w:r>
          </w:p>
        </w:tc>
        <w:tc>
          <w:tcPr>
            <w:tcW w:w="7371" w:type="dxa"/>
          </w:tcPr>
          <w:p w:rsidR="00737DC5" w:rsidRDefault="00B718E3" w:rsidP="00D5521B">
            <w:pPr>
              <w:spacing w:after="0" w:line="240" w:lineRule="auto"/>
              <w:ind w:left="-10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05658">
              <w:rPr>
                <w:rFonts w:ascii="Times New Roman" w:hAnsi="Times New Roman" w:cs="Times New Roman"/>
                <w:sz w:val="28"/>
                <w:szCs w:val="28"/>
              </w:rPr>
              <w:t>2</w:t>
            </w:r>
            <w:r w:rsidR="00A20782" w:rsidRPr="0006132D">
              <w:rPr>
                <w:rFonts w:ascii="Times New Roman" w:hAnsi="Times New Roman" w:cs="Times New Roman"/>
                <w:sz w:val="28"/>
                <w:szCs w:val="28"/>
              </w:rPr>
              <w:t>.</w:t>
            </w:r>
            <w:r w:rsidR="00A20782">
              <w:rPr>
                <w:rFonts w:ascii="Times New Roman" w:hAnsi="Times New Roman" w:cs="Times New Roman"/>
                <w:sz w:val="28"/>
                <w:szCs w:val="28"/>
              </w:rPr>
              <w:t>1.</w:t>
            </w:r>
            <w:r w:rsidR="00A20782" w:rsidRPr="00A811AF">
              <w:rPr>
                <w:rFonts w:ascii="Times New Roman" w:hAnsi="Times New Roman" w:cs="Times New Roman"/>
                <w:sz w:val="28"/>
                <w:szCs w:val="28"/>
              </w:rPr>
              <w:t xml:space="preserve"> </w:t>
            </w:r>
            <w:r>
              <w:rPr>
                <w:rFonts w:ascii="Times New Roman" w:hAnsi="Times New Roman" w:cs="Times New Roman"/>
                <w:sz w:val="28"/>
                <w:szCs w:val="28"/>
              </w:rPr>
              <w:t xml:space="preserve">  </w:t>
            </w:r>
            <w:r w:rsidR="00D5521B" w:rsidRPr="00EF750D">
              <w:rPr>
                <w:rFonts w:ascii="Times New Roman" w:hAnsi="Times New Roman" w:cs="Times New Roman"/>
                <w:sz w:val="28"/>
                <w:szCs w:val="28"/>
              </w:rPr>
              <w:t xml:space="preserve">Информацию </w:t>
            </w:r>
            <w:r w:rsidR="00D5521B">
              <w:rPr>
                <w:rFonts w:ascii="Times New Roman" w:hAnsi="Times New Roman" w:cs="Times New Roman"/>
                <w:sz w:val="28"/>
                <w:szCs w:val="28"/>
              </w:rPr>
              <w:t>Петровой</w:t>
            </w:r>
            <w:r w:rsidR="00D5521B" w:rsidRPr="00EF750D">
              <w:rPr>
                <w:rFonts w:ascii="Times New Roman" w:hAnsi="Times New Roman" w:cs="Times New Roman"/>
                <w:sz w:val="28"/>
                <w:szCs w:val="28"/>
              </w:rPr>
              <w:t xml:space="preserve"> </w:t>
            </w:r>
            <w:r w:rsidR="00D5521B">
              <w:rPr>
                <w:rFonts w:ascii="Times New Roman" w:hAnsi="Times New Roman" w:cs="Times New Roman"/>
                <w:sz w:val="28"/>
                <w:szCs w:val="28"/>
              </w:rPr>
              <w:t>О.В</w:t>
            </w:r>
            <w:r w:rsidR="00D5521B" w:rsidRPr="00EF750D">
              <w:rPr>
                <w:rFonts w:ascii="Times New Roman" w:hAnsi="Times New Roman" w:cs="Times New Roman"/>
                <w:sz w:val="28"/>
                <w:szCs w:val="28"/>
              </w:rPr>
              <w:t xml:space="preserve">., </w:t>
            </w:r>
            <w:r w:rsidR="00D5521B">
              <w:rPr>
                <w:rFonts w:ascii="Times New Roman" w:hAnsi="Times New Roman" w:cs="Times New Roman"/>
                <w:sz w:val="28"/>
                <w:szCs w:val="28"/>
              </w:rPr>
              <w:t>главного специалиста отдела муниципальной службы</w:t>
            </w:r>
            <w:r w:rsidR="00D5521B" w:rsidRPr="00EF750D">
              <w:rPr>
                <w:rFonts w:ascii="Times New Roman" w:hAnsi="Times New Roman" w:cs="Times New Roman"/>
                <w:sz w:val="28"/>
                <w:szCs w:val="28"/>
              </w:rPr>
              <w:t xml:space="preserve"> принять к сведению.</w:t>
            </w:r>
          </w:p>
          <w:p w:rsidR="00414421" w:rsidRDefault="001E0F2E" w:rsidP="0017501A">
            <w:pPr>
              <w:spacing w:after="0" w:line="240" w:lineRule="auto"/>
              <w:ind w:firstLine="318"/>
              <w:jc w:val="both"/>
              <w:rPr>
                <w:rFonts w:ascii="Times New Roman" w:hAnsi="Times New Roman" w:cs="Times New Roman"/>
                <w:sz w:val="28"/>
                <w:szCs w:val="28"/>
              </w:rPr>
            </w:pPr>
            <w:r w:rsidRPr="00D5521B">
              <w:rPr>
                <w:rFonts w:ascii="Times New Roman" w:hAnsi="Times New Roman" w:cs="Times New Roman"/>
                <w:color w:val="FF0000"/>
                <w:sz w:val="28"/>
                <w:szCs w:val="28"/>
              </w:rPr>
              <w:t xml:space="preserve">    </w:t>
            </w:r>
            <w:r w:rsidR="00F05658" w:rsidRPr="00414421">
              <w:rPr>
                <w:rFonts w:ascii="Times New Roman" w:hAnsi="Times New Roman" w:cs="Times New Roman"/>
                <w:sz w:val="28"/>
                <w:szCs w:val="28"/>
              </w:rPr>
              <w:t>2</w:t>
            </w:r>
            <w:r w:rsidR="00A20782" w:rsidRPr="00414421">
              <w:rPr>
                <w:rFonts w:ascii="Times New Roman" w:hAnsi="Times New Roman" w:cs="Times New Roman"/>
                <w:sz w:val="28"/>
                <w:szCs w:val="28"/>
              </w:rPr>
              <w:t>.2.</w:t>
            </w:r>
            <w:r w:rsidR="007E112E" w:rsidRPr="00414421">
              <w:rPr>
                <w:rFonts w:ascii="Times New Roman" w:hAnsi="Times New Roman" w:cs="Times New Roman"/>
                <w:sz w:val="28"/>
                <w:szCs w:val="28"/>
              </w:rPr>
              <w:t xml:space="preserve"> </w:t>
            </w:r>
            <w:r w:rsidR="00383721" w:rsidRPr="00414421">
              <w:rPr>
                <w:rFonts w:ascii="Times New Roman" w:hAnsi="Times New Roman" w:cs="Times New Roman"/>
                <w:sz w:val="28"/>
                <w:szCs w:val="28"/>
              </w:rPr>
              <w:t xml:space="preserve">Отделу муниципальной службы </w:t>
            </w:r>
            <w:r w:rsidR="00414421">
              <w:rPr>
                <w:rFonts w:ascii="Times New Roman" w:hAnsi="Times New Roman" w:cs="Times New Roman"/>
                <w:sz w:val="28"/>
                <w:szCs w:val="28"/>
              </w:rPr>
              <w:t>включить</w:t>
            </w:r>
            <w:r w:rsidR="00414421" w:rsidRPr="00414421">
              <w:rPr>
                <w:rFonts w:ascii="Times New Roman" w:hAnsi="Times New Roman" w:cs="Times New Roman"/>
                <w:sz w:val="28"/>
                <w:szCs w:val="28"/>
              </w:rPr>
              <w:t xml:space="preserve"> мероприятия по организации работы, направленной на выявление личной заинтересованности муниципальных служащих при осуществлении закупок</w:t>
            </w:r>
            <w:r w:rsidR="00414421">
              <w:rPr>
                <w:rFonts w:ascii="Times New Roman" w:hAnsi="Times New Roman" w:cs="Times New Roman"/>
                <w:sz w:val="28"/>
                <w:szCs w:val="28"/>
              </w:rPr>
              <w:t xml:space="preserve"> с ежегодным сроком исполнения</w:t>
            </w:r>
            <w:r w:rsidR="00414421" w:rsidRPr="00414421">
              <w:rPr>
                <w:rFonts w:ascii="Times New Roman" w:hAnsi="Times New Roman" w:cs="Times New Roman"/>
                <w:sz w:val="28"/>
                <w:szCs w:val="28"/>
              </w:rPr>
              <w:t xml:space="preserve">. </w:t>
            </w:r>
            <w:r w:rsidR="0017501A" w:rsidRPr="00414421">
              <w:rPr>
                <w:rFonts w:ascii="Times New Roman" w:hAnsi="Times New Roman" w:cs="Times New Roman"/>
                <w:sz w:val="28"/>
                <w:szCs w:val="28"/>
              </w:rPr>
              <w:t xml:space="preserve">    </w:t>
            </w:r>
          </w:p>
          <w:p w:rsidR="0017501A" w:rsidRPr="00414421" w:rsidRDefault="0017501A" w:rsidP="0017501A">
            <w:pPr>
              <w:spacing w:after="0" w:line="240" w:lineRule="auto"/>
              <w:ind w:firstLine="318"/>
              <w:jc w:val="both"/>
              <w:rPr>
                <w:rFonts w:ascii="Times New Roman" w:eastAsia="Times New Roman" w:hAnsi="Times New Roman" w:cs="Times New Roman"/>
                <w:sz w:val="28"/>
                <w:szCs w:val="28"/>
              </w:rPr>
            </w:pPr>
            <w:r w:rsidRPr="00414421">
              <w:rPr>
                <w:rFonts w:ascii="Times New Roman" w:hAnsi="Times New Roman" w:cs="Times New Roman"/>
                <w:sz w:val="28"/>
                <w:szCs w:val="28"/>
              </w:rPr>
              <w:t>Информацию об исполнении направить в комиссию по противодействию коррупции в Мошенском муниципальном районе.</w:t>
            </w:r>
          </w:p>
          <w:p w:rsidR="0017501A" w:rsidRPr="00414421" w:rsidRDefault="0017501A" w:rsidP="0017501A">
            <w:pPr>
              <w:spacing w:after="0" w:line="240" w:lineRule="auto"/>
              <w:ind w:left="-108" w:firstLine="708"/>
              <w:jc w:val="both"/>
              <w:rPr>
                <w:rFonts w:ascii="Times New Roman" w:hAnsi="Times New Roman" w:cs="Times New Roman"/>
                <w:sz w:val="28"/>
                <w:szCs w:val="28"/>
              </w:rPr>
            </w:pPr>
            <w:r w:rsidRPr="00414421">
              <w:rPr>
                <w:rFonts w:ascii="Times New Roman" w:hAnsi="Times New Roman" w:cs="Times New Roman"/>
                <w:sz w:val="28"/>
                <w:szCs w:val="28"/>
              </w:rPr>
              <w:t xml:space="preserve">Срок: до </w:t>
            </w:r>
            <w:r w:rsidR="00414421">
              <w:rPr>
                <w:rFonts w:ascii="Times New Roman" w:hAnsi="Times New Roman" w:cs="Times New Roman"/>
                <w:sz w:val="28"/>
                <w:szCs w:val="28"/>
              </w:rPr>
              <w:t>20</w:t>
            </w:r>
            <w:r w:rsidRPr="00414421">
              <w:rPr>
                <w:rFonts w:ascii="Times New Roman" w:hAnsi="Times New Roman" w:cs="Times New Roman"/>
                <w:sz w:val="28"/>
                <w:szCs w:val="28"/>
              </w:rPr>
              <w:t xml:space="preserve"> </w:t>
            </w:r>
            <w:r w:rsidR="00414421">
              <w:rPr>
                <w:rFonts w:ascii="Times New Roman" w:hAnsi="Times New Roman" w:cs="Times New Roman"/>
                <w:sz w:val="28"/>
                <w:szCs w:val="28"/>
              </w:rPr>
              <w:t>марта 2024</w:t>
            </w:r>
            <w:r w:rsidRPr="00414421">
              <w:rPr>
                <w:rFonts w:ascii="Times New Roman" w:hAnsi="Times New Roman" w:cs="Times New Roman"/>
                <w:sz w:val="28"/>
                <w:szCs w:val="28"/>
              </w:rPr>
              <w:t xml:space="preserve"> года. </w:t>
            </w:r>
          </w:p>
          <w:p w:rsidR="00B718E3" w:rsidRPr="00EF7AE7" w:rsidRDefault="00B718E3" w:rsidP="00D5521B">
            <w:pPr>
              <w:spacing w:after="0" w:line="240" w:lineRule="auto"/>
              <w:ind w:left="-108" w:firstLine="708"/>
              <w:jc w:val="both"/>
              <w:rPr>
                <w:rFonts w:ascii="Times New Roman" w:hAnsi="Times New Roman" w:cs="Times New Roman"/>
                <w:sz w:val="28"/>
                <w:szCs w:val="28"/>
              </w:rPr>
            </w:pPr>
          </w:p>
        </w:tc>
      </w:tr>
      <w:tr w:rsidR="008C4630" w:rsidRPr="004D53FB" w:rsidTr="00D5521B">
        <w:tc>
          <w:tcPr>
            <w:tcW w:w="2235" w:type="dxa"/>
            <w:hideMark/>
          </w:tcPr>
          <w:p w:rsidR="008C4630" w:rsidRPr="004D53FB" w:rsidRDefault="008C4630" w:rsidP="00A33B20">
            <w:pPr>
              <w:spacing w:after="0" w:line="240" w:lineRule="auto"/>
              <w:ind w:left="-142"/>
              <w:jc w:val="center"/>
              <w:rPr>
                <w:rFonts w:ascii="Times New Roman" w:hAnsi="Times New Roman" w:cs="Times New Roman"/>
                <w:sz w:val="28"/>
                <w:szCs w:val="28"/>
              </w:rPr>
            </w:pPr>
            <w:r w:rsidRPr="004D53FB">
              <w:rPr>
                <w:rFonts w:ascii="Times New Roman" w:hAnsi="Times New Roman" w:cs="Times New Roman"/>
                <w:sz w:val="28"/>
                <w:szCs w:val="28"/>
              </w:rPr>
              <w:t>3.СЛУШАЛИ</w:t>
            </w:r>
            <w:r w:rsidR="00C52659">
              <w:rPr>
                <w:rFonts w:ascii="Times New Roman" w:hAnsi="Times New Roman" w:cs="Times New Roman"/>
                <w:sz w:val="28"/>
                <w:szCs w:val="28"/>
              </w:rPr>
              <w:t>:</w:t>
            </w:r>
          </w:p>
        </w:tc>
        <w:tc>
          <w:tcPr>
            <w:tcW w:w="7371" w:type="dxa"/>
            <w:hideMark/>
          </w:tcPr>
          <w:p w:rsidR="00D5521B" w:rsidRDefault="00D5521B" w:rsidP="001E0F2E">
            <w:pPr>
              <w:spacing w:after="0" w:line="240" w:lineRule="auto"/>
              <w:ind w:firstLine="459"/>
              <w:jc w:val="both"/>
              <w:rPr>
                <w:rFonts w:ascii="Times New Roman" w:hAnsi="Times New Roman" w:cs="Times New Roman"/>
                <w:color w:val="000000" w:themeColor="text1"/>
                <w:sz w:val="28"/>
                <w:szCs w:val="28"/>
              </w:rPr>
            </w:pPr>
            <w:r w:rsidRPr="00F86F98">
              <w:rPr>
                <w:rFonts w:ascii="Times New Roman" w:hAnsi="Times New Roman" w:cs="Times New Roman"/>
                <w:color w:val="000000" w:themeColor="text1"/>
                <w:sz w:val="28"/>
                <w:szCs w:val="28"/>
              </w:rPr>
              <w:t>О проекте постановления Администрации Мошенского муниципального округа «О Порядке уведомления представителя нанимателя (работодателя) руководителями подведомственных муниципальных организаций и учреждений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5521B" w:rsidRDefault="007E22A3" w:rsidP="00D5521B">
            <w:pPr>
              <w:spacing w:after="0" w:line="240" w:lineRule="auto"/>
              <w:ind w:firstLine="851"/>
              <w:jc w:val="both"/>
              <w:rPr>
                <w:rFonts w:ascii="Times New Roman" w:hAnsi="Times New Roman" w:cs="Times New Roman"/>
                <w:sz w:val="28"/>
                <w:szCs w:val="28"/>
              </w:rPr>
            </w:pPr>
            <w:r w:rsidRPr="00A20782">
              <w:rPr>
                <w:rFonts w:ascii="Times New Roman" w:hAnsi="Times New Roman" w:cs="Times New Roman"/>
                <w:b/>
                <w:sz w:val="28"/>
                <w:szCs w:val="28"/>
              </w:rPr>
              <w:t>Докладчик:</w:t>
            </w:r>
            <w:r w:rsidR="003C0A83">
              <w:rPr>
                <w:rFonts w:ascii="Times New Roman" w:hAnsi="Times New Roman" w:cs="Times New Roman"/>
                <w:sz w:val="28"/>
                <w:szCs w:val="28"/>
              </w:rPr>
              <w:t xml:space="preserve"> </w:t>
            </w:r>
            <w:r w:rsidR="00D5521B">
              <w:rPr>
                <w:rFonts w:ascii="Times New Roman" w:hAnsi="Times New Roman" w:cs="Times New Roman"/>
                <w:color w:val="000000" w:themeColor="text1"/>
                <w:sz w:val="28"/>
                <w:szCs w:val="28"/>
                <w:shd w:val="clear" w:color="auto" w:fill="FFFFFF"/>
              </w:rPr>
              <w:t>Петрова</w:t>
            </w:r>
            <w:r w:rsidR="001034D5" w:rsidRPr="001034D5">
              <w:rPr>
                <w:rFonts w:ascii="Times New Roman" w:hAnsi="Times New Roman" w:cs="Times New Roman"/>
                <w:color w:val="000000" w:themeColor="text1"/>
                <w:sz w:val="28"/>
                <w:szCs w:val="28"/>
                <w:shd w:val="clear" w:color="auto" w:fill="FFFFFF"/>
              </w:rPr>
              <w:t xml:space="preserve"> </w:t>
            </w:r>
            <w:r w:rsidR="00D5521B">
              <w:rPr>
                <w:rFonts w:ascii="Times New Roman" w:hAnsi="Times New Roman" w:cs="Times New Roman"/>
                <w:color w:val="000000" w:themeColor="text1"/>
                <w:sz w:val="28"/>
                <w:szCs w:val="28"/>
                <w:shd w:val="clear" w:color="auto" w:fill="FFFFFF"/>
              </w:rPr>
              <w:t>Ольга</w:t>
            </w:r>
            <w:r w:rsidR="001034D5" w:rsidRPr="001034D5">
              <w:rPr>
                <w:rFonts w:ascii="Times New Roman" w:hAnsi="Times New Roman" w:cs="Times New Roman"/>
                <w:color w:val="000000" w:themeColor="text1"/>
                <w:sz w:val="28"/>
                <w:szCs w:val="28"/>
                <w:shd w:val="clear" w:color="auto" w:fill="FFFFFF"/>
              </w:rPr>
              <w:t xml:space="preserve"> </w:t>
            </w:r>
            <w:r w:rsidR="00D5521B">
              <w:rPr>
                <w:rFonts w:ascii="Times New Roman" w:hAnsi="Times New Roman" w:cs="Times New Roman"/>
                <w:color w:val="000000" w:themeColor="text1"/>
                <w:sz w:val="28"/>
                <w:szCs w:val="28"/>
                <w:shd w:val="clear" w:color="auto" w:fill="FFFFFF"/>
              </w:rPr>
              <w:t>Васильевна сообщила, что</w:t>
            </w:r>
            <w:r w:rsidRPr="004D53FB">
              <w:rPr>
                <w:rFonts w:ascii="Times New Roman" w:hAnsi="Times New Roman" w:cs="Times New Roman"/>
                <w:sz w:val="28"/>
                <w:szCs w:val="28"/>
              </w:rPr>
              <w:t xml:space="preserve"> </w:t>
            </w:r>
            <w:r w:rsidR="00D5521B">
              <w:rPr>
                <w:rFonts w:ascii="Times New Roman" w:hAnsi="Times New Roman" w:cs="Times New Roman"/>
                <w:sz w:val="28"/>
                <w:szCs w:val="28"/>
              </w:rPr>
              <w:t>по результатам заседания комиссии по координации работы по противодействию коррупции в Новгородской области, состоявшемся 28 сентября 2023 года (протокол № 35) органам местного самоуправления Новгородской области рекомендовано</w:t>
            </w:r>
            <w:r w:rsidR="00D5521B" w:rsidRPr="00AE3DE4">
              <w:rPr>
                <w:rFonts w:ascii="Times New Roman" w:hAnsi="Times New Roman" w:cs="Times New Roman"/>
                <w:sz w:val="28"/>
                <w:szCs w:val="28"/>
              </w:rPr>
              <w:t xml:space="preserve"> </w:t>
            </w:r>
            <w:r w:rsidR="00D5521B">
              <w:rPr>
                <w:rFonts w:ascii="Times New Roman" w:hAnsi="Times New Roman" w:cs="Times New Roman"/>
                <w:sz w:val="28"/>
                <w:szCs w:val="28"/>
              </w:rPr>
              <w:t>обеспечить наличие муниципального правового акта, регламентирующего порядок уведомления представителя нанимателя (работодателя) руководителями подведомственных муниципальных организаций о возникновении личной заинтересованности при исполнении должностных обязанностей, которая приводит или может привести к конфликту интересов и порядок рассмотрения таких уведомлений.</w:t>
            </w:r>
          </w:p>
          <w:p w:rsidR="00D5521B" w:rsidRDefault="00D5521B" w:rsidP="00D5521B">
            <w:pPr>
              <w:snapToGri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Отделом муниципальной службы подготовлен проект постановления Администрации Мошенского </w:t>
            </w:r>
            <w:r>
              <w:rPr>
                <w:rFonts w:ascii="Times New Roman" w:hAnsi="Times New Roman" w:cs="Times New Roman"/>
                <w:sz w:val="28"/>
                <w:szCs w:val="28"/>
              </w:rPr>
              <w:lastRenderedPageBreak/>
              <w:t>муниципального округа Новгородской области «О</w:t>
            </w:r>
            <w:r w:rsidRPr="007C4B61">
              <w:rPr>
                <w:rFonts w:ascii="Times New Roman" w:hAnsi="Times New Roman" w:cs="Times New Roman"/>
                <w:sz w:val="28"/>
                <w:szCs w:val="28"/>
              </w:rPr>
              <w:t>б утверждении Поря</w:t>
            </w:r>
            <w:r>
              <w:rPr>
                <w:rFonts w:ascii="Times New Roman" w:hAnsi="Times New Roman" w:cs="Times New Roman"/>
                <w:sz w:val="28"/>
                <w:szCs w:val="28"/>
              </w:rPr>
              <w:t>д</w:t>
            </w:r>
            <w:r w:rsidRPr="007C4B61">
              <w:rPr>
                <w:rFonts w:ascii="Times New Roman" w:hAnsi="Times New Roman" w:cs="Times New Roman"/>
                <w:sz w:val="28"/>
                <w:szCs w:val="28"/>
              </w:rPr>
              <w:t>к</w:t>
            </w:r>
            <w:r>
              <w:rPr>
                <w:rFonts w:ascii="Times New Roman" w:hAnsi="Times New Roman" w:cs="Times New Roman"/>
                <w:sz w:val="28"/>
                <w:szCs w:val="28"/>
              </w:rPr>
              <w:t>а</w:t>
            </w:r>
            <w:r w:rsidRPr="007C4B61">
              <w:rPr>
                <w:rFonts w:ascii="Times New Roman" w:hAnsi="Times New Roman" w:cs="Times New Roman"/>
                <w:sz w:val="28"/>
                <w:szCs w:val="28"/>
              </w:rPr>
              <w:t xml:space="preserve"> уведомления руководителем муниципального учреждения (предприятия), подведомственного Администрации Мошенского муниципального округа Новгородской области, представителя нанимателя (работодателя) о личной заинтересованности при исполнении должностных обязанностей, которая приводит или может привести к конфликту интересов</w:t>
            </w:r>
            <w:r w:rsidR="00D25507">
              <w:rPr>
                <w:rFonts w:ascii="Times New Roman" w:hAnsi="Times New Roman" w:cs="Times New Roman"/>
                <w:sz w:val="28"/>
                <w:szCs w:val="28"/>
              </w:rPr>
              <w:t>»</w:t>
            </w:r>
            <w:r>
              <w:rPr>
                <w:rFonts w:ascii="Times New Roman" w:hAnsi="Times New Roman" w:cs="Times New Roman"/>
                <w:sz w:val="28"/>
                <w:szCs w:val="28"/>
              </w:rPr>
              <w:t xml:space="preserve">. </w:t>
            </w:r>
          </w:p>
          <w:p w:rsidR="00D5521B" w:rsidRPr="0061462D" w:rsidRDefault="00D5521B" w:rsidP="00D5521B">
            <w:pPr>
              <w:snapToGrid w:val="0"/>
              <w:spacing w:after="0" w:line="240" w:lineRule="auto"/>
              <w:ind w:firstLine="851"/>
              <w:jc w:val="both"/>
              <w:rPr>
                <w:sz w:val="28"/>
                <w:szCs w:val="28"/>
              </w:rPr>
            </w:pPr>
            <w:r>
              <w:rPr>
                <w:rFonts w:ascii="Times New Roman" w:hAnsi="Times New Roman" w:cs="Times New Roman"/>
                <w:sz w:val="28"/>
                <w:szCs w:val="28"/>
              </w:rPr>
              <w:t>В данном нормативном правовом акте изложены порядок уведомления руководителем организации своего работодателя о возникновении у него личной заинтересованности, порядок и сроки рассмотрения уведомлений, а также решения, которые могут быть приняты по результатам рассмотрения (</w:t>
            </w:r>
            <w:r w:rsidR="00D25507">
              <w:rPr>
                <w:rFonts w:ascii="Times New Roman" w:hAnsi="Times New Roman" w:cs="Times New Roman"/>
                <w:sz w:val="28"/>
                <w:szCs w:val="28"/>
              </w:rPr>
              <w:t>информация</w:t>
            </w:r>
            <w:r>
              <w:rPr>
                <w:rFonts w:ascii="Times New Roman" w:hAnsi="Times New Roman" w:cs="Times New Roman"/>
                <w:sz w:val="28"/>
                <w:szCs w:val="28"/>
              </w:rPr>
              <w:t xml:space="preserve"> и проект постановления прилагается).</w:t>
            </w:r>
          </w:p>
          <w:p w:rsidR="00D94543" w:rsidRDefault="00122D4E" w:rsidP="001E0F2E">
            <w:pPr>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 xml:space="preserve">Вопросы: Павлова, </w:t>
            </w:r>
            <w:r w:rsidR="00D25507">
              <w:rPr>
                <w:rFonts w:ascii="Times New Roman" w:hAnsi="Times New Roman" w:cs="Times New Roman"/>
                <w:sz w:val="28"/>
                <w:szCs w:val="28"/>
              </w:rPr>
              <w:t>Тумаева</w:t>
            </w:r>
          </w:p>
          <w:p w:rsidR="000B6752" w:rsidRPr="00F05658" w:rsidRDefault="000B6752" w:rsidP="00122D4E">
            <w:pPr>
              <w:spacing w:after="0" w:line="240" w:lineRule="auto"/>
              <w:ind w:firstLine="459"/>
              <w:jc w:val="both"/>
              <w:rPr>
                <w:sz w:val="28"/>
                <w:szCs w:val="28"/>
              </w:rPr>
            </w:pPr>
          </w:p>
        </w:tc>
      </w:tr>
      <w:tr w:rsidR="008C4630" w:rsidRPr="004D53FB" w:rsidTr="00D5521B">
        <w:tc>
          <w:tcPr>
            <w:tcW w:w="2235" w:type="dxa"/>
            <w:hideMark/>
          </w:tcPr>
          <w:p w:rsidR="008C4630" w:rsidRPr="00C37EBB" w:rsidRDefault="008C463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lastRenderedPageBreak/>
              <w:t>РЕШИЛИ</w:t>
            </w:r>
            <w:r w:rsidR="00C52659">
              <w:rPr>
                <w:rFonts w:ascii="Times New Roman" w:hAnsi="Times New Roman" w:cs="Times New Roman"/>
                <w:sz w:val="28"/>
                <w:szCs w:val="28"/>
              </w:rPr>
              <w:t>:</w:t>
            </w:r>
          </w:p>
        </w:tc>
        <w:tc>
          <w:tcPr>
            <w:tcW w:w="7371" w:type="dxa"/>
            <w:hideMark/>
          </w:tcPr>
          <w:p w:rsidR="00F3379A" w:rsidRPr="00357046" w:rsidRDefault="00357046" w:rsidP="00D25507">
            <w:pPr>
              <w:spacing w:after="0" w:line="240" w:lineRule="auto"/>
              <w:ind w:left="-108"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00D25507" w:rsidRPr="00EF750D">
              <w:rPr>
                <w:rFonts w:ascii="Times New Roman" w:hAnsi="Times New Roman" w:cs="Times New Roman"/>
                <w:sz w:val="28"/>
                <w:szCs w:val="28"/>
              </w:rPr>
              <w:t xml:space="preserve">Информацию </w:t>
            </w:r>
            <w:r w:rsidR="00D25507">
              <w:rPr>
                <w:rFonts w:ascii="Times New Roman" w:hAnsi="Times New Roman" w:cs="Times New Roman"/>
                <w:sz w:val="28"/>
                <w:szCs w:val="28"/>
              </w:rPr>
              <w:t>Петровой</w:t>
            </w:r>
            <w:r w:rsidR="00D25507" w:rsidRPr="00EF750D">
              <w:rPr>
                <w:rFonts w:ascii="Times New Roman" w:hAnsi="Times New Roman" w:cs="Times New Roman"/>
                <w:sz w:val="28"/>
                <w:szCs w:val="28"/>
              </w:rPr>
              <w:t xml:space="preserve"> </w:t>
            </w:r>
            <w:r w:rsidR="00D25507">
              <w:rPr>
                <w:rFonts w:ascii="Times New Roman" w:hAnsi="Times New Roman" w:cs="Times New Roman"/>
                <w:sz w:val="28"/>
                <w:szCs w:val="28"/>
              </w:rPr>
              <w:t>О.В</w:t>
            </w:r>
            <w:r w:rsidR="00D25507" w:rsidRPr="00EF750D">
              <w:rPr>
                <w:rFonts w:ascii="Times New Roman" w:hAnsi="Times New Roman" w:cs="Times New Roman"/>
                <w:sz w:val="28"/>
                <w:szCs w:val="28"/>
              </w:rPr>
              <w:t xml:space="preserve">., </w:t>
            </w:r>
            <w:r w:rsidR="00D25507">
              <w:rPr>
                <w:rFonts w:ascii="Times New Roman" w:hAnsi="Times New Roman" w:cs="Times New Roman"/>
                <w:sz w:val="28"/>
                <w:szCs w:val="28"/>
              </w:rPr>
              <w:t>главного специалиста отдела муниципальной службы</w:t>
            </w:r>
            <w:r w:rsidR="00D25507" w:rsidRPr="00EF750D">
              <w:rPr>
                <w:rFonts w:ascii="Times New Roman" w:hAnsi="Times New Roman" w:cs="Times New Roman"/>
                <w:sz w:val="28"/>
                <w:szCs w:val="28"/>
              </w:rPr>
              <w:t xml:space="preserve"> принять к сведению.</w:t>
            </w:r>
          </w:p>
          <w:p w:rsidR="00357046" w:rsidRPr="00D25507" w:rsidRDefault="00357046" w:rsidP="008A03E9">
            <w:pPr>
              <w:spacing w:after="0" w:line="240" w:lineRule="auto"/>
              <w:ind w:left="34" w:firstLine="566"/>
              <w:jc w:val="both"/>
              <w:rPr>
                <w:rFonts w:ascii="Times New Roman" w:hAnsi="Times New Roman" w:cs="Times New Roman"/>
                <w:color w:val="FF0000"/>
                <w:sz w:val="28"/>
                <w:szCs w:val="28"/>
              </w:rPr>
            </w:pPr>
            <w:r w:rsidRPr="00E12F5B">
              <w:rPr>
                <w:rFonts w:ascii="Times New Roman" w:hAnsi="Times New Roman" w:cs="Times New Roman"/>
                <w:sz w:val="28"/>
                <w:szCs w:val="28"/>
              </w:rPr>
              <w:t>3.2.</w:t>
            </w:r>
            <w:r w:rsidR="00A3050E" w:rsidRPr="00E12F5B">
              <w:rPr>
                <w:rFonts w:ascii="Times New Roman" w:hAnsi="Times New Roman" w:cs="Times New Roman"/>
                <w:sz w:val="28"/>
                <w:szCs w:val="28"/>
              </w:rPr>
              <w:t xml:space="preserve"> </w:t>
            </w:r>
            <w:r w:rsidR="00E12F5B" w:rsidRPr="00E12F5B">
              <w:rPr>
                <w:rFonts w:ascii="Times New Roman" w:hAnsi="Times New Roman" w:cs="Times New Roman"/>
                <w:sz w:val="28"/>
                <w:szCs w:val="28"/>
              </w:rPr>
              <w:t>У</w:t>
            </w:r>
            <w:r w:rsidR="00414421" w:rsidRPr="00E12F5B">
              <w:rPr>
                <w:rFonts w:ascii="Times New Roman" w:hAnsi="Times New Roman" w:cs="Times New Roman"/>
                <w:sz w:val="28"/>
                <w:szCs w:val="28"/>
              </w:rPr>
              <w:t>твердить</w:t>
            </w:r>
            <w:r w:rsidR="00414421">
              <w:rPr>
                <w:rFonts w:ascii="Times New Roman" w:hAnsi="Times New Roman" w:cs="Times New Roman"/>
                <w:color w:val="FF0000"/>
                <w:sz w:val="28"/>
                <w:szCs w:val="28"/>
              </w:rPr>
              <w:t xml:space="preserve"> </w:t>
            </w:r>
            <w:r w:rsidR="00414421" w:rsidRPr="007C4B61">
              <w:rPr>
                <w:rFonts w:ascii="Times New Roman" w:hAnsi="Times New Roman" w:cs="Times New Roman"/>
                <w:sz w:val="28"/>
                <w:szCs w:val="28"/>
              </w:rPr>
              <w:t>Поря</w:t>
            </w:r>
            <w:r w:rsidR="00414421">
              <w:rPr>
                <w:rFonts w:ascii="Times New Roman" w:hAnsi="Times New Roman" w:cs="Times New Roman"/>
                <w:sz w:val="28"/>
                <w:szCs w:val="28"/>
              </w:rPr>
              <w:t>д</w:t>
            </w:r>
            <w:r w:rsidR="00E12F5B">
              <w:rPr>
                <w:rFonts w:ascii="Times New Roman" w:hAnsi="Times New Roman" w:cs="Times New Roman"/>
                <w:sz w:val="28"/>
                <w:szCs w:val="28"/>
              </w:rPr>
              <w:t>ок</w:t>
            </w:r>
            <w:r w:rsidR="00414421" w:rsidRPr="007C4B61">
              <w:rPr>
                <w:rFonts w:ascii="Times New Roman" w:hAnsi="Times New Roman" w:cs="Times New Roman"/>
                <w:sz w:val="28"/>
                <w:szCs w:val="28"/>
              </w:rPr>
              <w:t xml:space="preserve"> уведомления руководителем муниципального учреждения (предприятия), подведомственного Администрации Мошенского муниципального округа Новгородской области, представителя нанимателя (работодателя) о личной заинтересованности при исполнении должностных обязанностей, которая приводит или может привести к конфликту интересов</w:t>
            </w:r>
            <w:r w:rsidR="00E12F5B">
              <w:rPr>
                <w:rFonts w:ascii="Times New Roman" w:hAnsi="Times New Roman" w:cs="Times New Roman"/>
                <w:sz w:val="28"/>
                <w:szCs w:val="28"/>
              </w:rPr>
              <w:t>.</w:t>
            </w:r>
          </w:p>
          <w:p w:rsidR="00122D4E" w:rsidRPr="00E12F5B" w:rsidRDefault="00EF7AE7" w:rsidP="00EF750D">
            <w:pPr>
              <w:spacing w:after="0" w:line="240" w:lineRule="auto"/>
              <w:ind w:left="-108" w:firstLine="283"/>
              <w:jc w:val="both"/>
              <w:rPr>
                <w:rFonts w:ascii="Times New Roman" w:hAnsi="Times New Roman" w:cs="Times New Roman"/>
                <w:sz w:val="28"/>
                <w:szCs w:val="28"/>
              </w:rPr>
            </w:pPr>
            <w:r w:rsidRPr="00D25507">
              <w:rPr>
                <w:rFonts w:ascii="Times New Roman" w:hAnsi="Times New Roman" w:cs="Times New Roman"/>
                <w:color w:val="FF0000"/>
                <w:sz w:val="28"/>
                <w:szCs w:val="28"/>
              </w:rPr>
              <w:t xml:space="preserve">     </w:t>
            </w:r>
            <w:r w:rsidR="00E12F5B" w:rsidRPr="00414421">
              <w:rPr>
                <w:rFonts w:ascii="Times New Roman" w:hAnsi="Times New Roman" w:cs="Times New Roman"/>
                <w:sz w:val="28"/>
                <w:szCs w:val="28"/>
              </w:rPr>
              <w:t>Отделу муниципальной службы</w:t>
            </w:r>
            <w:r w:rsidRPr="00D25507">
              <w:rPr>
                <w:rFonts w:ascii="Times New Roman" w:hAnsi="Times New Roman" w:cs="Times New Roman"/>
                <w:color w:val="FF0000"/>
                <w:sz w:val="28"/>
                <w:szCs w:val="28"/>
              </w:rPr>
              <w:t xml:space="preserve"> </w:t>
            </w:r>
            <w:r w:rsidR="00F35341" w:rsidRPr="00E12F5B">
              <w:rPr>
                <w:rFonts w:ascii="Times New Roman" w:hAnsi="Times New Roman" w:cs="Times New Roman"/>
                <w:sz w:val="28"/>
                <w:szCs w:val="28"/>
              </w:rPr>
              <w:t xml:space="preserve">Информацию об исполнении </w:t>
            </w:r>
            <w:r w:rsidR="00EF750D" w:rsidRPr="00E12F5B">
              <w:rPr>
                <w:rFonts w:ascii="Times New Roman" w:hAnsi="Times New Roman" w:cs="Times New Roman"/>
                <w:sz w:val="28"/>
                <w:szCs w:val="28"/>
              </w:rPr>
              <w:t>направить</w:t>
            </w:r>
            <w:r w:rsidR="00F35341" w:rsidRPr="00E12F5B">
              <w:rPr>
                <w:rFonts w:ascii="Times New Roman" w:hAnsi="Times New Roman" w:cs="Times New Roman"/>
                <w:sz w:val="28"/>
                <w:szCs w:val="28"/>
              </w:rPr>
              <w:t xml:space="preserve"> в комиссию по противодействию коррупции в Мошенском муниципальном районе.</w:t>
            </w:r>
          </w:p>
          <w:p w:rsidR="002D6DB2" w:rsidRPr="00E12F5B" w:rsidRDefault="002D6DB2" w:rsidP="00122D4E">
            <w:pPr>
              <w:spacing w:after="0" w:line="240" w:lineRule="auto"/>
              <w:ind w:left="-108" w:firstLine="708"/>
              <w:jc w:val="both"/>
              <w:rPr>
                <w:rFonts w:ascii="Times New Roman" w:hAnsi="Times New Roman" w:cs="Times New Roman"/>
                <w:sz w:val="28"/>
                <w:szCs w:val="28"/>
              </w:rPr>
            </w:pPr>
            <w:r w:rsidRPr="00E12F5B">
              <w:rPr>
                <w:rFonts w:ascii="Times New Roman" w:hAnsi="Times New Roman" w:cs="Times New Roman"/>
                <w:sz w:val="28"/>
                <w:szCs w:val="28"/>
              </w:rPr>
              <w:t>С</w:t>
            </w:r>
            <w:r w:rsidR="00E12F5B">
              <w:rPr>
                <w:rFonts w:ascii="Times New Roman" w:hAnsi="Times New Roman" w:cs="Times New Roman"/>
                <w:sz w:val="28"/>
                <w:szCs w:val="28"/>
              </w:rPr>
              <w:t>рок: до 30 января 2024</w:t>
            </w:r>
            <w:r w:rsidRPr="00E12F5B">
              <w:rPr>
                <w:rFonts w:ascii="Times New Roman" w:hAnsi="Times New Roman" w:cs="Times New Roman"/>
                <w:sz w:val="28"/>
                <w:szCs w:val="28"/>
              </w:rPr>
              <w:t xml:space="preserve"> года.</w:t>
            </w:r>
          </w:p>
          <w:p w:rsidR="00EF750D" w:rsidRPr="00845CC9" w:rsidRDefault="00EF750D" w:rsidP="00122D4E">
            <w:pPr>
              <w:spacing w:after="0" w:line="240" w:lineRule="auto"/>
              <w:ind w:left="-108" w:firstLine="708"/>
              <w:jc w:val="both"/>
              <w:rPr>
                <w:rFonts w:ascii="Times New Roman" w:hAnsi="Times New Roman" w:cs="Times New Roman"/>
                <w:sz w:val="28"/>
                <w:szCs w:val="28"/>
              </w:rPr>
            </w:pPr>
          </w:p>
        </w:tc>
      </w:tr>
      <w:tr w:rsidR="00806A21" w:rsidRPr="004D53FB" w:rsidTr="00D5521B">
        <w:tc>
          <w:tcPr>
            <w:tcW w:w="2235" w:type="dxa"/>
          </w:tcPr>
          <w:p w:rsidR="00806A21" w:rsidRPr="00C37EBB" w:rsidRDefault="00806A21"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4</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D25507" w:rsidRDefault="00D25507" w:rsidP="00BB0BDA">
            <w:pPr>
              <w:spacing w:after="0" w:line="240" w:lineRule="auto"/>
              <w:ind w:firstLine="601"/>
              <w:jc w:val="both"/>
              <w:rPr>
                <w:rFonts w:ascii="Times New Roman" w:hAnsi="Times New Roman" w:cs="Times New Roman"/>
                <w:sz w:val="28"/>
                <w:szCs w:val="28"/>
              </w:rPr>
            </w:pPr>
            <w:r w:rsidRPr="00F86F98">
              <w:rPr>
                <w:rFonts w:ascii="Times New Roman" w:hAnsi="Times New Roman" w:cs="Times New Roman"/>
                <w:color w:val="000000"/>
                <w:sz w:val="28"/>
                <w:szCs w:val="28"/>
              </w:rPr>
              <w:t>О результатах антикоррупционной экспертизы нормативных правовых актов и их проектов Администрации Мошенского муниципального района, а также организации их независимой экспертизы.</w:t>
            </w:r>
            <w:r w:rsidRPr="00F86F98">
              <w:rPr>
                <w:rFonts w:ascii="Times New Roman" w:hAnsi="Times New Roman" w:cs="Times New Roman"/>
                <w:sz w:val="28"/>
                <w:szCs w:val="28"/>
              </w:rPr>
              <w:t xml:space="preserve"> </w:t>
            </w:r>
          </w:p>
          <w:p w:rsidR="00D25507" w:rsidRDefault="00806A21" w:rsidP="00D25507">
            <w:pPr>
              <w:spacing w:after="0" w:line="240" w:lineRule="auto"/>
              <w:ind w:firstLine="601"/>
              <w:jc w:val="both"/>
              <w:rPr>
                <w:rFonts w:ascii="Times New Roman" w:hAnsi="Times New Roman" w:cs="Times New Roman"/>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sidR="00BB0BDA">
              <w:rPr>
                <w:rFonts w:ascii="Times New Roman" w:hAnsi="Times New Roman" w:cs="Times New Roman"/>
                <w:color w:val="000000" w:themeColor="text1"/>
                <w:sz w:val="28"/>
                <w:szCs w:val="28"/>
                <w:shd w:val="clear" w:color="auto" w:fill="FFFFFF"/>
              </w:rPr>
              <w:t>Тумаева</w:t>
            </w:r>
            <w:r w:rsidRPr="001034D5">
              <w:rPr>
                <w:rFonts w:ascii="Times New Roman" w:hAnsi="Times New Roman" w:cs="Times New Roman"/>
                <w:color w:val="000000" w:themeColor="text1"/>
                <w:sz w:val="28"/>
                <w:szCs w:val="28"/>
                <w:shd w:val="clear" w:color="auto" w:fill="FFFFFF"/>
              </w:rPr>
              <w:t xml:space="preserve"> </w:t>
            </w:r>
            <w:r w:rsidR="00BB0BDA">
              <w:rPr>
                <w:rFonts w:ascii="Times New Roman" w:hAnsi="Times New Roman" w:cs="Times New Roman"/>
                <w:color w:val="000000" w:themeColor="text1"/>
                <w:sz w:val="28"/>
                <w:szCs w:val="28"/>
                <w:shd w:val="clear" w:color="auto" w:fill="FFFFFF"/>
              </w:rPr>
              <w:t>Эльмира</w:t>
            </w:r>
            <w:r w:rsidRPr="001034D5">
              <w:rPr>
                <w:rFonts w:ascii="Times New Roman" w:hAnsi="Times New Roman" w:cs="Times New Roman"/>
                <w:color w:val="000000" w:themeColor="text1"/>
                <w:sz w:val="28"/>
                <w:szCs w:val="28"/>
                <w:shd w:val="clear" w:color="auto" w:fill="FFFFFF"/>
              </w:rPr>
              <w:t xml:space="preserve"> </w:t>
            </w:r>
            <w:r w:rsidR="00BB0BDA">
              <w:rPr>
                <w:rFonts w:ascii="Times New Roman" w:hAnsi="Times New Roman" w:cs="Times New Roman"/>
                <w:color w:val="000000" w:themeColor="text1"/>
                <w:sz w:val="28"/>
                <w:szCs w:val="28"/>
                <w:shd w:val="clear" w:color="auto" w:fill="FFFFFF"/>
              </w:rPr>
              <w:t>Эльбековна</w:t>
            </w:r>
            <w:r w:rsidRPr="004D53FB">
              <w:rPr>
                <w:rFonts w:ascii="Times New Roman" w:hAnsi="Times New Roman" w:cs="Times New Roman"/>
                <w:sz w:val="28"/>
                <w:szCs w:val="28"/>
              </w:rPr>
              <w:t xml:space="preserve"> </w:t>
            </w:r>
            <w:r>
              <w:rPr>
                <w:rFonts w:ascii="Times New Roman" w:hAnsi="Times New Roman" w:cs="Times New Roman"/>
                <w:sz w:val="28"/>
                <w:szCs w:val="28"/>
              </w:rPr>
              <w:t>сообщил</w:t>
            </w:r>
            <w:r w:rsidR="00BB0BDA">
              <w:rPr>
                <w:rFonts w:ascii="Times New Roman" w:hAnsi="Times New Roman" w:cs="Times New Roman"/>
                <w:sz w:val="28"/>
                <w:szCs w:val="28"/>
              </w:rPr>
              <w:t>а</w:t>
            </w:r>
            <w:r>
              <w:rPr>
                <w:rFonts w:ascii="Times New Roman" w:hAnsi="Times New Roman" w:cs="Times New Roman"/>
                <w:sz w:val="28"/>
                <w:szCs w:val="28"/>
              </w:rPr>
              <w:t xml:space="preserve">, </w:t>
            </w:r>
            <w:r w:rsidR="00D25507">
              <w:rPr>
                <w:rFonts w:ascii="Times New Roman" w:hAnsi="Times New Roman" w:cs="Times New Roman"/>
                <w:sz w:val="28"/>
                <w:szCs w:val="28"/>
              </w:rPr>
              <w:t>что 23 ноября 2023 года постановлением Администрации Мошенского муниципального округа Новгородской области утверждён новый Порядок проведения антикоррупционной экспертизы нормативных правовых актов (проектов нормативных правовых актов) Администрации Мошенского муниципального округ Новгородской области.</w:t>
            </w:r>
          </w:p>
          <w:p w:rsidR="00383721" w:rsidRDefault="00D25507" w:rsidP="00D25507">
            <w:pPr>
              <w:spacing w:after="0" w:line="240" w:lineRule="auto"/>
              <w:ind w:firstLine="601"/>
              <w:jc w:val="both"/>
              <w:rPr>
                <w:rFonts w:ascii="Times New Roman" w:hAnsi="Times New Roman" w:cs="Times New Roman"/>
                <w:sz w:val="28"/>
                <w:szCs w:val="28"/>
              </w:rPr>
            </w:pPr>
            <w:r>
              <w:rPr>
                <w:rFonts w:ascii="Times New Roman" w:hAnsi="Times New Roman" w:cs="Times New Roman"/>
                <w:sz w:val="28"/>
                <w:szCs w:val="28"/>
              </w:rPr>
              <w:lastRenderedPageBreak/>
              <w:t xml:space="preserve">По состоянию на 30 ноября 2023 года юридическим отделом Администрации Мошенского муниципального округ Новгородской области выдано 180 положительных заключений на проекты нормативных правовых актов Администрации Мошенского муниципального округ Новгородской области по результатам проведения антикоррупционной экспертизы </w:t>
            </w:r>
            <w:r w:rsidR="00EF750D">
              <w:rPr>
                <w:rFonts w:ascii="Times New Roman" w:hAnsi="Times New Roman" w:cs="Times New Roman"/>
                <w:sz w:val="28"/>
                <w:szCs w:val="28"/>
              </w:rPr>
              <w:t>(информация прилагается)</w:t>
            </w:r>
            <w:r>
              <w:rPr>
                <w:rFonts w:ascii="Times New Roman" w:hAnsi="Times New Roman" w:cs="Times New Roman"/>
                <w:sz w:val="28"/>
                <w:szCs w:val="28"/>
              </w:rPr>
              <w:t>.</w:t>
            </w:r>
          </w:p>
          <w:p w:rsidR="00D25507" w:rsidRDefault="00D25507" w:rsidP="00D25507">
            <w:pPr>
              <w:spacing w:after="0" w:line="240" w:lineRule="auto"/>
              <w:ind w:firstLine="459"/>
              <w:jc w:val="both"/>
              <w:rPr>
                <w:rFonts w:ascii="Times New Roman" w:hAnsi="Times New Roman" w:cs="Times New Roman"/>
                <w:sz w:val="28"/>
                <w:szCs w:val="28"/>
              </w:rPr>
            </w:pPr>
            <w:r>
              <w:rPr>
                <w:rFonts w:ascii="Times New Roman" w:hAnsi="Times New Roman" w:cs="Times New Roman"/>
                <w:sz w:val="28"/>
                <w:szCs w:val="28"/>
              </w:rPr>
              <w:t>Вопросы: Павлова, Васильева, Петрова</w:t>
            </w:r>
          </w:p>
          <w:p w:rsidR="000859AF" w:rsidRPr="00D94543" w:rsidRDefault="000859AF" w:rsidP="00EF750D">
            <w:pPr>
              <w:spacing w:after="0" w:line="240" w:lineRule="auto"/>
              <w:ind w:firstLine="601"/>
              <w:jc w:val="both"/>
              <w:rPr>
                <w:rFonts w:ascii="Times New Roman" w:hAnsi="Times New Roman" w:cs="Times New Roman"/>
                <w:color w:val="000000" w:themeColor="text1"/>
                <w:sz w:val="28"/>
                <w:szCs w:val="28"/>
              </w:rPr>
            </w:pPr>
          </w:p>
        </w:tc>
      </w:tr>
      <w:tr w:rsidR="00806A21" w:rsidRPr="004D53FB" w:rsidTr="00D5521B">
        <w:tc>
          <w:tcPr>
            <w:tcW w:w="2235" w:type="dxa"/>
          </w:tcPr>
          <w:p w:rsidR="00806A21" w:rsidRPr="00C37EBB" w:rsidRDefault="00806A21"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lastRenderedPageBreak/>
              <w:t>РЕШИЛИ</w:t>
            </w:r>
            <w:r>
              <w:rPr>
                <w:rFonts w:ascii="Times New Roman" w:hAnsi="Times New Roman" w:cs="Times New Roman"/>
                <w:sz w:val="28"/>
                <w:szCs w:val="28"/>
              </w:rPr>
              <w:t>:</w:t>
            </w:r>
          </w:p>
        </w:tc>
        <w:tc>
          <w:tcPr>
            <w:tcW w:w="7371" w:type="dxa"/>
          </w:tcPr>
          <w:p w:rsidR="009816C8" w:rsidRPr="0073118A" w:rsidRDefault="00806A21" w:rsidP="0073118A">
            <w:pPr>
              <w:spacing w:after="0" w:line="240" w:lineRule="auto"/>
              <w:ind w:left="34" w:firstLine="566"/>
              <w:jc w:val="both"/>
              <w:rPr>
                <w:rFonts w:ascii="Times New Roman" w:hAnsi="Times New Roman" w:cs="Times New Roman"/>
                <w:sz w:val="28"/>
                <w:szCs w:val="28"/>
              </w:rPr>
            </w:pPr>
            <w:r w:rsidRPr="00BC597C">
              <w:rPr>
                <w:rFonts w:ascii="Times New Roman" w:hAnsi="Times New Roman" w:cs="Times New Roman"/>
                <w:sz w:val="28"/>
                <w:szCs w:val="28"/>
              </w:rPr>
              <w:t xml:space="preserve">Информацию </w:t>
            </w:r>
            <w:r w:rsidR="00BB0BDA">
              <w:rPr>
                <w:rFonts w:ascii="Times New Roman" w:hAnsi="Times New Roman" w:cs="Times New Roman"/>
                <w:color w:val="000000" w:themeColor="text1"/>
                <w:sz w:val="28"/>
                <w:szCs w:val="28"/>
                <w:shd w:val="clear" w:color="auto" w:fill="FFFFFF"/>
              </w:rPr>
              <w:t>Тумаевой</w:t>
            </w:r>
            <w:r w:rsidRPr="00BC597C">
              <w:rPr>
                <w:rFonts w:ascii="Times New Roman" w:hAnsi="Times New Roman" w:cs="Times New Roman"/>
                <w:color w:val="000000" w:themeColor="text1"/>
                <w:sz w:val="28"/>
                <w:szCs w:val="28"/>
                <w:shd w:val="clear" w:color="auto" w:fill="FFFFFF"/>
              </w:rPr>
              <w:t xml:space="preserve"> </w:t>
            </w:r>
            <w:r w:rsidR="00BB0BDA">
              <w:rPr>
                <w:rFonts w:ascii="Times New Roman" w:hAnsi="Times New Roman" w:cs="Times New Roman"/>
                <w:color w:val="000000" w:themeColor="text1"/>
                <w:sz w:val="28"/>
                <w:szCs w:val="28"/>
                <w:shd w:val="clear" w:color="auto" w:fill="FFFFFF"/>
              </w:rPr>
              <w:t>Эльмиры</w:t>
            </w:r>
            <w:r w:rsidRPr="00BC597C">
              <w:rPr>
                <w:rFonts w:ascii="Times New Roman" w:hAnsi="Times New Roman" w:cs="Times New Roman"/>
                <w:color w:val="000000" w:themeColor="text1"/>
                <w:sz w:val="28"/>
                <w:szCs w:val="28"/>
                <w:shd w:val="clear" w:color="auto" w:fill="FFFFFF"/>
              </w:rPr>
              <w:t xml:space="preserve"> </w:t>
            </w:r>
            <w:r w:rsidR="00BB0BDA">
              <w:rPr>
                <w:rFonts w:ascii="Times New Roman" w:hAnsi="Times New Roman" w:cs="Times New Roman"/>
                <w:color w:val="000000" w:themeColor="text1"/>
                <w:sz w:val="28"/>
                <w:szCs w:val="28"/>
                <w:shd w:val="clear" w:color="auto" w:fill="FFFFFF"/>
              </w:rPr>
              <w:t>Эльбековны</w:t>
            </w:r>
            <w:r w:rsidR="00D94543">
              <w:rPr>
                <w:rFonts w:ascii="Times New Roman" w:hAnsi="Times New Roman" w:cs="Times New Roman"/>
                <w:color w:val="000000" w:themeColor="text1"/>
                <w:sz w:val="28"/>
                <w:szCs w:val="28"/>
                <w:shd w:val="clear" w:color="auto" w:fill="FFFFFF"/>
              </w:rPr>
              <w:t xml:space="preserve">, </w:t>
            </w:r>
            <w:r w:rsidR="00BB0BDA">
              <w:rPr>
                <w:rFonts w:ascii="Times New Roman" w:hAnsi="Times New Roman" w:cs="Times New Roman"/>
                <w:color w:val="000000" w:themeColor="text1"/>
                <w:sz w:val="28"/>
                <w:szCs w:val="28"/>
                <w:shd w:val="clear" w:color="auto" w:fill="FFFFFF"/>
              </w:rPr>
              <w:t>главного специалиста юридического отдела</w:t>
            </w:r>
            <w:r>
              <w:rPr>
                <w:rFonts w:ascii="Times New Roman" w:hAnsi="Times New Roman" w:cs="Times New Roman"/>
                <w:color w:val="000000" w:themeColor="text1"/>
                <w:sz w:val="28"/>
                <w:szCs w:val="28"/>
                <w:shd w:val="clear" w:color="auto" w:fill="FFFFFF"/>
              </w:rPr>
              <w:t xml:space="preserve"> </w:t>
            </w:r>
            <w:r w:rsidRPr="00BC597C">
              <w:rPr>
                <w:rFonts w:ascii="Times New Roman" w:hAnsi="Times New Roman" w:cs="Times New Roman"/>
                <w:sz w:val="28"/>
                <w:szCs w:val="28"/>
              </w:rPr>
              <w:t>принять к сведению</w:t>
            </w:r>
            <w:r w:rsidRPr="00357046">
              <w:rPr>
                <w:rFonts w:ascii="Times New Roman" w:hAnsi="Times New Roman" w:cs="Times New Roman"/>
                <w:sz w:val="28"/>
                <w:szCs w:val="28"/>
              </w:rPr>
              <w:t>.</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5</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990E70" w:rsidRDefault="00990E70" w:rsidP="00990E70">
            <w:pPr>
              <w:spacing w:after="0" w:line="240" w:lineRule="auto"/>
              <w:ind w:firstLine="601"/>
              <w:jc w:val="both"/>
              <w:rPr>
                <w:rFonts w:ascii="Times New Roman" w:hAnsi="Times New Roman" w:cs="Times New Roman"/>
                <w:sz w:val="28"/>
                <w:szCs w:val="28"/>
              </w:rPr>
            </w:pPr>
            <w:r w:rsidRPr="00F86F98">
              <w:rPr>
                <w:rFonts w:ascii="Times New Roman" w:hAnsi="Times New Roman" w:cs="Times New Roman"/>
                <w:bCs/>
                <w:sz w:val="28"/>
                <w:szCs w:val="28"/>
              </w:rPr>
              <w:t>О результатах анализа имеющихся муниципальных правовых актов, регламентирующих порядок осуществления закупок малого объема на предмет соответствия Перечню объектов закупок малого объема, которые заказчик может осуществлять без использования информационного ресурса, определенному распоряжением Правительства Новгородской области от 21.12.2018 № 375-рг.</w:t>
            </w:r>
            <w:r w:rsidRPr="00F86F98">
              <w:rPr>
                <w:rFonts w:ascii="Times New Roman" w:hAnsi="Times New Roman" w:cs="Times New Roman"/>
                <w:sz w:val="28"/>
                <w:szCs w:val="28"/>
              </w:rPr>
              <w:t xml:space="preserve"> </w:t>
            </w:r>
          </w:p>
          <w:p w:rsidR="00990E70" w:rsidRPr="00341FB2" w:rsidRDefault="00990E70" w:rsidP="00990E70">
            <w:pPr>
              <w:pStyle w:val="ab"/>
              <w:ind w:firstLine="596"/>
              <w:jc w:val="both"/>
              <w:rPr>
                <w:rFonts w:ascii="Times New Roman" w:hAnsi="Times New Roman" w:cs="Times New Roman"/>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Леонтьева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Вера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Анатольевна</w:t>
            </w:r>
            <w:r w:rsidRPr="004D53FB">
              <w:rPr>
                <w:rFonts w:ascii="Times New Roman" w:hAnsi="Times New Roman" w:cs="Times New Roman"/>
                <w:sz w:val="28"/>
                <w:szCs w:val="28"/>
              </w:rPr>
              <w:t xml:space="preserve"> </w:t>
            </w:r>
            <w:r>
              <w:rPr>
                <w:rFonts w:ascii="Times New Roman" w:hAnsi="Times New Roman" w:cs="Times New Roman"/>
                <w:sz w:val="28"/>
                <w:szCs w:val="28"/>
              </w:rPr>
              <w:t xml:space="preserve">сообщила, что </w:t>
            </w:r>
            <w:r w:rsidRPr="00341FB2">
              <w:rPr>
                <w:rFonts w:ascii="Times New Roman" w:hAnsi="Times New Roman" w:cs="Times New Roman"/>
                <w:sz w:val="28"/>
                <w:szCs w:val="28"/>
              </w:rPr>
              <w:t>муниципальные правовые акты, регламентирующие порядок осуществления закупок малого объема, в том числе в части перечня объектов закупок малого объема, которые могут осуществляться без использования информационного ресурса</w:t>
            </w:r>
            <w:r>
              <w:rPr>
                <w:rFonts w:ascii="Times New Roman" w:hAnsi="Times New Roman" w:cs="Times New Roman"/>
                <w:sz w:val="28"/>
                <w:szCs w:val="28"/>
              </w:rPr>
              <w:t xml:space="preserve"> приведены в соответствие </w:t>
            </w:r>
            <w:r w:rsidRPr="00341FB2">
              <w:rPr>
                <w:rFonts w:ascii="Times New Roman" w:hAnsi="Times New Roman" w:cs="Times New Roman"/>
                <w:sz w:val="28"/>
                <w:szCs w:val="28"/>
              </w:rPr>
              <w:t xml:space="preserve">с распоряжением Правительства Новгородской области от 21.12.2018 года №375-рг «Об утверждении Порядка осуществления закупок малого объема с использованием информационного ресурса». </w:t>
            </w:r>
          </w:p>
          <w:p w:rsidR="00990E70" w:rsidRPr="00341FB2" w:rsidRDefault="00990E70" w:rsidP="00990E70">
            <w:pPr>
              <w:pStyle w:val="ab"/>
              <w:jc w:val="both"/>
              <w:rPr>
                <w:rFonts w:ascii="Times New Roman" w:hAnsi="Times New Roman" w:cs="Times New Roman"/>
                <w:sz w:val="28"/>
                <w:szCs w:val="28"/>
              </w:rPr>
            </w:pPr>
            <w:r>
              <w:rPr>
                <w:rFonts w:ascii="Times New Roman" w:hAnsi="Times New Roman" w:cs="Times New Roman"/>
                <w:sz w:val="28"/>
                <w:szCs w:val="28"/>
              </w:rPr>
              <w:tab/>
              <w:t xml:space="preserve">Постановлением </w:t>
            </w:r>
            <w:r w:rsidRPr="00341FB2">
              <w:rPr>
                <w:rFonts w:ascii="Times New Roman" w:hAnsi="Times New Roman" w:cs="Times New Roman"/>
                <w:sz w:val="28"/>
                <w:szCs w:val="28"/>
              </w:rPr>
              <w:t>Администрации Мошенского муниципального района от 11.09.2023 г № 595 «О внесении изменений в Порядок осуществления закупок малого объема с использованием специализированных информационных ресурсов» дополнен Перечень объектов закупок малого объема, которые заказчик может использовать без использования информационного ресурса, следующими пунктами:</w:t>
            </w:r>
          </w:p>
          <w:p w:rsidR="00990E70" w:rsidRPr="00341FB2" w:rsidRDefault="00990E70" w:rsidP="00990E70">
            <w:pPr>
              <w:pStyle w:val="ab"/>
              <w:jc w:val="both"/>
              <w:rPr>
                <w:rFonts w:ascii="Times New Roman" w:hAnsi="Times New Roman" w:cs="Times New Roman"/>
                <w:sz w:val="28"/>
                <w:szCs w:val="28"/>
              </w:rPr>
            </w:pPr>
            <w:r>
              <w:rPr>
                <w:rFonts w:ascii="Times New Roman" w:hAnsi="Times New Roman" w:cs="Times New Roman"/>
                <w:sz w:val="28"/>
                <w:szCs w:val="28"/>
              </w:rPr>
              <w:tab/>
              <w:t>1. р</w:t>
            </w:r>
            <w:r w:rsidRPr="00341FB2">
              <w:rPr>
                <w:rFonts w:ascii="Times New Roman" w:hAnsi="Times New Roman" w:cs="Times New Roman"/>
                <w:sz w:val="28"/>
                <w:szCs w:val="28"/>
              </w:rPr>
              <w:t>аботы (услуги) по содержанию, ремонту автомобильных работ общего пользования местного значения Мошенского муниципального района</w:t>
            </w:r>
            <w:r>
              <w:rPr>
                <w:rFonts w:ascii="Times New Roman" w:hAnsi="Times New Roman" w:cs="Times New Roman"/>
                <w:sz w:val="28"/>
                <w:szCs w:val="28"/>
              </w:rPr>
              <w:t>;</w:t>
            </w:r>
          </w:p>
          <w:p w:rsidR="00990E70" w:rsidRPr="00341FB2" w:rsidRDefault="00990E70" w:rsidP="00990E70">
            <w:pPr>
              <w:pStyle w:val="ab"/>
              <w:jc w:val="both"/>
              <w:rPr>
                <w:rFonts w:ascii="Times New Roman" w:hAnsi="Times New Roman" w:cs="Times New Roman"/>
                <w:sz w:val="28"/>
                <w:szCs w:val="28"/>
              </w:rPr>
            </w:pPr>
            <w:r>
              <w:rPr>
                <w:rFonts w:ascii="Times New Roman" w:hAnsi="Times New Roman" w:cs="Times New Roman"/>
                <w:sz w:val="28"/>
                <w:szCs w:val="28"/>
              </w:rPr>
              <w:tab/>
            </w:r>
            <w:r w:rsidRPr="00341FB2">
              <w:rPr>
                <w:rFonts w:ascii="Times New Roman" w:hAnsi="Times New Roman" w:cs="Times New Roman"/>
                <w:sz w:val="28"/>
                <w:szCs w:val="28"/>
              </w:rPr>
              <w:t>2.</w:t>
            </w:r>
            <w:r>
              <w:rPr>
                <w:rFonts w:ascii="Times New Roman" w:hAnsi="Times New Roman" w:cs="Times New Roman"/>
                <w:sz w:val="28"/>
                <w:szCs w:val="28"/>
              </w:rPr>
              <w:t xml:space="preserve"> р</w:t>
            </w:r>
            <w:r w:rsidRPr="00341FB2">
              <w:rPr>
                <w:rFonts w:ascii="Times New Roman" w:hAnsi="Times New Roman" w:cs="Times New Roman"/>
                <w:sz w:val="28"/>
                <w:szCs w:val="28"/>
              </w:rPr>
              <w:t>аботы (услуги) по содержанию и ремонту жилых помещений, находящихся в собственности Мошенского муниципального района</w:t>
            </w:r>
            <w:r>
              <w:rPr>
                <w:rFonts w:ascii="Times New Roman" w:hAnsi="Times New Roman" w:cs="Times New Roman"/>
                <w:sz w:val="28"/>
                <w:szCs w:val="28"/>
              </w:rPr>
              <w:t>;</w:t>
            </w:r>
          </w:p>
          <w:p w:rsidR="00990E70" w:rsidRPr="00341FB2" w:rsidRDefault="00990E70" w:rsidP="00990E70">
            <w:pPr>
              <w:pStyle w:val="ab"/>
              <w:jc w:val="both"/>
              <w:rPr>
                <w:rFonts w:ascii="Times New Roman" w:hAnsi="Times New Roman" w:cs="Times New Roman"/>
                <w:sz w:val="28"/>
                <w:szCs w:val="28"/>
              </w:rPr>
            </w:pPr>
            <w:r>
              <w:rPr>
                <w:rFonts w:ascii="Times New Roman" w:hAnsi="Times New Roman" w:cs="Times New Roman"/>
                <w:sz w:val="28"/>
                <w:szCs w:val="28"/>
              </w:rPr>
              <w:tab/>
            </w:r>
            <w:r w:rsidRPr="00341FB2">
              <w:rPr>
                <w:rFonts w:ascii="Times New Roman" w:hAnsi="Times New Roman" w:cs="Times New Roman"/>
                <w:sz w:val="28"/>
                <w:szCs w:val="28"/>
              </w:rPr>
              <w:t>3.</w:t>
            </w:r>
            <w:r>
              <w:rPr>
                <w:rFonts w:ascii="Times New Roman" w:hAnsi="Times New Roman" w:cs="Times New Roman"/>
                <w:sz w:val="28"/>
                <w:szCs w:val="28"/>
              </w:rPr>
              <w:t xml:space="preserve"> р</w:t>
            </w:r>
            <w:r w:rsidRPr="00341FB2">
              <w:rPr>
                <w:rFonts w:ascii="Times New Roman" w:hAnsi="Times New Roman" w:cs="Times New Roman"/>
                <w:sz w:val="28"/>
                <w:szCs w:val="28"/>
              </w:rPr>
              <w:t xml:space="preserve">аботы (услуги), приобретение материалов и </w:t>
            </w:r>
            <w:r w:rsidRPr="00341FB2">
              <w:rPr>
                <w:rFonts w:ascii="Times New Roman" w:hAnsi="Times New Roman" w:cs="Times New Roman"/>
                <w:sz w:val="28"/>
                <w:szCs w:val="28"/>
              </w:rPr>
              <w:lastRenderedPageBreak/>
              <w:t>оборудования по содержанию и благоуст</w:t>
            </w:r>
            <w:r>
              <w:rPr>
                <w:rFonts w:ascii="Times New Roman" w:hAnsi="Times New Roman" w:cs="Times New Roman"/>
                <w:sz w:val="28"/>
                <w:szCs w:val="28"/>
              </w:rPr>
              <w:t>ройству общественных территорий;</w:t>
            </w:r>
          </w:p>
          <w:p w:rsidR="00990E70" w:rsidRPr="00341FB2" w:rsidRDefault="00990E70" w:rsidP="00990E70">
            <w:pPr>
              <w:pStyle w:val="ab"/>
              <w:jc w:val="both"/>
              <w:rPr>
                <w:rFonts w:ascii="Times New Roman" w:hAnsi="Times New Roman" w:cs="Times New Roman"/>
                <w:sz w:val="28"/>
                <w:szCs w:val="28"/>
              </w:rPr>
            </w:pPr>
            <w:r>
              <w:rPr>
                <w:rFonts w:ascii="Times New Roman" w:hAnsi="Times New Roman" w:cs="Times New Roman"/>
                <w:sz w:val="28"/>
                <w:szCs w:val="28"/>
              </w:rPr>
              <w:tab/>
            </w:r>
            <w:r w:rsidRPr="00341FB2">
              <w:rPr>
                <w:rFonts w:ascii="Times New Roman" w:hAnsi="Times New Roman" w:cs="Times New Roman"/>
                <w:sz w:val="28"/>
                <w:szCs w:val="28"/>
              </w:rPr>
              <w:t>4.</w:t>
            </w:r>
            <w:r>
              <w:rPr>
                <w:rFonts w:ascii="Times New Roman" w:hAnsi="Times New Roman" w:cs="Times New Roman"/>
                <w:sz w:val="28"/>
                <w:szCs w:val="28"/>
              </w:rPr>
              <w:t xml:space="preserve"> р</w:t>
            </w:r>
            <w:r w:rsidRPr="00341FB2">
              <w:rPr>
                <w:rFonts w:ascii="Times New Roman" w:hAnsi="Times New Roman" w:cs="Times New Roman"/>
                <w:sz w:val="28"/>
                <w:szCs w:val="28"/>
              </w:rPr>
              <w:t>аботы (услуги), приобретение материалов и оборудования по содержанию и ремонту, созданию мест накопления твердых коммунальных отходов.</w:t>
            </w:r>
          </w:p>
          <w:p w:rsidR="00990E70" w:rsidRPr="00341FB2" w:rsidRDefault="00990E70" w:rsidP="00990E70">
            <w:pPr>
              <w:pStyle w:val="ab"/>
              <w:jc w:val="both"/>
              <w:rPr>
                <w:rFonts w:ascii="Times New Roman" w:hAnsi="Times New Roman" w:cs="Times New Roman"/>
                <w:sz w:val="28"/>
                <w:szCs w:val="28"/>
              </w:rPr>
            </w:pPr>
            <w:r>
              <w:rPr>
                <w:rFonts w:ascii="Times New Roman" w:hAnsi="Times New Roman" w:cs="Times New Roman"/>
                <w:sz w:val="28"/>
                <w:szCs w:val="28"/>
              </w:rPr>
              <w:tab/>
            </w:r>
            <w:r w:rsidRPr="00341FB2">
              <w:rPr>
                <w:rFonts w:ascii="Times New Roman" w:hAnsi="Times New Roman" w:cs="Times New Roman"/>
                <w:sz w:val="28"/>
                <w:szCs w:val="28"/>
              </w:rPr>
              <w:t>По указанным выше работам (услугам), не целесообразно проводить закупку с использованием информационного ресурса, так как срочный ремонт жилых помещений, услуги дворника или расчистка дорог от снега, требует оперативного проведения работ на местах, привлекая местные организации.</w:t>
            </w:r>
          </w:p>
          <w:p w:rsidR="00990E70" w:rsidRPr="00341FB2" w:rsidRDefault="00990E70" w:rsidP="00990E70">
            <w:pPr>
              <w:pStyle w:val="ab"/>
              <w:jc w:val="both"/>
              <w:rPr>
                <w:rFonts w:ascii="Times New Roman" w:hAnsi="Times New Roman" w:cs="Times New Roman"/>
                <w:sz w:val="28"/>
                <w:szCs w:val="28"/>
              </w:rPr>
            </w:pPr>
            <w:r w:rsidRPr="00341FB2">
              <w:rPr>
                <w:rFonts w:ascii="Times New Roman" w:hAnsi="Times New Roman" w:cs="Times New Roman"/>
                <w:sz w:val="28"/>
                <w:szCs w:val="28"/>
              </w:rPr>
              <w:t xml:space="preserve">         Способ осуществления закупок способом «Закупка по оферте» в осуществлении закупок с единственным поставщиком не используется. </w:t>
            </w:r>
            <w:r>
              <w:rPr>
                <w:rFonts w:ascii="Times New Roman" w:hAnsi="Times New Roman" w:cs="Times New Roman"/>
                <w:sz w:val="28"/>
                <w:szCs w:val="28"/>
              </w:rPr>
              <w:tab/>
            </w:r>
            <w:r w:rsidRPr="00341FB2">
              <w:rPr>
                <w:rFonts w:ascii="Times New Roman" w:hAnsi="Times New Roman" w:cs="Times New Roman"/>
                <w:sz w:val="28"/>
                <w:szCs w:val="28"/>
              </w:rPr>
              <w:t>Контракт заключается с участником, сделавшим наименьшее предложение по цене контракта</w:t>
            </w:r>
            <w:r>
              <w:rPr>
                <w:rFonts w:ascii="Times New Roman" w:hAnsi="Times New Roman" w:cs="Times New Roman"/>
                <w:sz w:val="28"/>
                <w:szCs w:val="28"/>
              </w:rPr>
              <w:t>. (информация прилагается)</w:t>
            </w:r>
          </w:p>
          <w:p w:rsidR="00990E70" w:rsidRDefault="00990E70" w:rsidP="00990E70">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Вопросы: Павлова, Спирина, Тумаева</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lastRenderedPageBreak/>
              <w:t>РЕШИЛИ</w:t>
            </w:r>
            <w:r>
              <w:rPr>
                <w:rFonts w:ascii="Times New Roman" w:hAnsi="Times New Roman" w:cs="Times New Roman"/>
                <w:sz w:val="28"/>
                <w:szCs w:val="28"/>
              </w:rPr>
              <w:t>:</w:t>
            </w:r>
          </w:p>
        </w:tc>
        <w:tc>
          <w:tcPr>
            <w:tcW w:w="7371" w:type="dxa"/>
          </w:tcPr>
          <w:p w:rsidR="00990E70" w:rsidRDefault="00990E70" w:rsidP="0073118A">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 xml:space="preserve">5.1. </w:t>
            </w:r>
            <w:r w:rsidRPr="00BC597C">
              <w:rPr>
                <w:rFonts w:ascii="Times New Roman" w:hAnsi="Times New Roman" w:cs="Times New Roman"/>
                <w:sz w:val="28"/>
                <w:szCs w:val="28"/>
              </w:rPr>
              <w:t xml:space="preserve">Информацию </w:t>
            </w:r>
            <w:r>
              <w:rPr>
                <w:rFonts w:ascii="Times New Roman" w:hAnsi="Times New Roman" w:cs="Times New Roman"/>
                <w:color w:val="000000" w:themeColor="text1"/>
                <w:sz w:val="28"/>
                <w:szCs w:val="28"/>
                <w:shd w:val="clear" w:color="auto" w:fill="FFFFFF"/>
              </w:rPr>
              <w:t>Леонтьевой</w:t>
            </w:r>
            <w:r w:rsidRPr="00BC597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Веры</w:t>
            </w:r>
            <w:r w:rsidRPr="00BC597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Анатольевны, заместителя председателя комитета экономики и сельского хозяйства </w:t>
            </w:r>
            <w:r w:rsidRPr="00BC597C">
              <w:rPr>
                <w:rFonts w:ascii="Times New Roman" w:hAnsi="Times New Roman" w:cs="Times New Roman"/>
                <w:sz w:val="28"/>
                <w:szCs w:val="28"/>
              </w:rPr>
              <w:t>принять к сведению</w:t>
            </w:r>
            <w:r w:rsidRPr="00357046">
              <w:rPr>
                <w:rFonts w:ascii="Times New Roman" w:hAnsi="Times New Roman" w:cs="Times New Roman"/>
                <w:sz w:val="28"/>
                <w:szCs w:val="28"/>
              </w:rPr>
              <w:t>.</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6</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990E70" w:rsidRDefault="003434EC" w:rsidP="00806A21">
            <w:pPr>
              <w:spacing w:after="0" w:line="240" w:lineRule="auto"/>
              <w:ind w:left="34" w:firstLine="566"/>
              <w:jc w:val="both"/>
              <w:rPr>
                <w:rFonts w:ascii="Times New Roman" w:hAnsi="Times New Roman" w:cs="Times New Roman"/>
                <w:sz w:val="28"/>
                <w:szCs w:val="28"/>
              </w:rPr>
            </w:pPr>
            <w:r w:rsidRPr="00F86F98">
              <w:rPr>
                <w:rFonts w:ascii="Times New Roman" w:hAnsi="Times New Roman" w:cs="Times New Roman"/>
                <w:bCs/>
                <w:sz w:val="28"/>
                <w:szCs w:val="28"/>
              </w:rPr>
              <w:t>О принимаемых мерах организационного характера, направленных на недопущение необоснованного увеличения стоимости выполненных работ в связи с применением повышающих коэффициентов в</w:t>
            </w:r>
            <w:r w:rsidRPr="00F86F98">
              <w:rPr>
                <w:rFonts w:ascii="Times New Roman" w:hAnsi="Times New Roman" w:cs="Times New Roman"/>
                <w:sz w:val="28"/>
                <w:szCs w:val="28"/>
              </w:rPr>
              <w:t xml:space="preserve"> актах приемки строительно – монтажных работ, выполненных подрядчиками, применяющими упрощенную систему налогообложения при реализации муниципальных контрактов (договоров) на выполнение работ по строительству, модернизации, реконструкции, ремонту, капитальному ремонту объектов капитального строительства, а также линейных объектов, в необходимых случаях принять меры к изменению существенных условий муниципальных контрактов (договоров).</w:t>
            </w:r>
          </w:p>
          <w:p w:rsidR="003434EC" w:rsidRDefault="003434EC" w:rsidP="003434EC">
            <w:pPr>
              <w:pStyle w:val="ab"/>
              <w:ind w:firstLine="851"/>
              <w:jc w:val="both"/>
              <w:rPr>
                <w:rFonts w:ascii="Times New Roman" w:hAnsi="Times New Roman"/>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Леонтьева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Вера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Анатольевна</w:t>
            </w:r>
            <w:r w:rsidRPr="004D53FB">
              <w:rPr>
                <w:rFonts w:ascii="Times New Roman" w:hAnsi="Times New Roman" w:cs="Times New Roman"/>
                <w:sz w:val="28"/>
                <w:szCs w:val="28"/>
              </w:rPr>
              <w:t xml:space="preserve"> </w:t>
            </w:r>
            <w:r>
              <w:rPr>
                <w:rFonts w:ascii="Times New Roman" w:hAnsi="Times New Roman" w:cs="Times New Roman"/>
                <w:sz w:val="28"/>
                <w:szCs w:val="28"/>
              </w:rPr>
              <w:t>сообщила, что</w:t>
            </w:r>
            <w:r>
              <w:rPr>
                <w:sz w:val="28"/>
                <w:szCs w:val="28"/>
              </w:rPr>
              <w:t xml:space="preserve"> </w:t>
            </w:r>
            <w:r>
              <w:rPr>
                <w:rFonts w:ascii="Times New Roman" w:hAnsi="Times New Roman"/>
                <w:sz w:val="28"/>
                <w:szCs w:val="28"/>
              </w:rPr>
              <w:t xml:space="preserve">в качестве мер организационного характера, направленных на недопущение необоснованного увеличения стоимости выполненных работ в связи с применением повышающих коэффициентов в актах приемки строительно-монтажных работ, выполненных подрядчиками, применяющими упрощенную систему налогообложения при реализации муниципальных контрактов (договоров) на выполнение работ по строительству, модернизации, реконструкции, ремонту, капитальному ремонту объектов капитального строительства, а также линейных объектов  меняются существенные условия муниципальных контрактов </w:t>
            </w:r>
            <w:r>
              <w:rPr>
                <w:rFonts w:ascii="Times New Roman" w:hAnsi="Times New Roman"/>
                <w:sz w:val="28"/>
                <w:szCs w:val="28"/>
              </w:rPr>
              <w:lastRenderedPageBreak/>
              <w:t>(договоров):</w:t>
            </w:r>
          </w:p>
          <w:p w:rsidR="003434EC" w:rsidRDefault="003434EC" w:rsidP="003434EC">
            <w:pPr>
              <w:pStyle w:val="ab"/>
              <w:jc w:val="both"/>
              <w:rPr>
                <w:rFonts w:ascii="Times New Roman" w:hAnsi="Times New Roman"/>
                <w:sz w:val="28"/>
                <w:szCs w:val="28"/>
              </w:rPr>
            </w:pPr>
            <w:r>
              <w:rPr>
                <w:rFonts w:ascii="Times New Roman" w:hAnsi="Times New Roman"/>
                <w:sz w:val="28"/>
                <w:szCs w:val="28"/>
              </w:rPr>
              <w:t xml:space="preserve">       в</w:t>
            </w:r>
            <w:r w:rsidRPr="00F177B5">
              <w:rPr>
                <w:rFonts w:ascii="Times New Roman" w:hAnsi="Times New Roman"/>
                <w:sz w:val="28"/>
                <w:szCs w:val="28"/>
              </w:rPr>
              <w:t xml:space="preserve"> аукционной документации и в локальном сметном расчете в итоговую стоимость контракта включен НДС, проект контракта также предусматривает формирование цены контракта с учетом НДС</w:t>
            </w:r>
            <w:r>
              <w:rPr>
                <w:rFonts w:ascii="Times New Roman" w:hAnsi="Times New Roman"/>
                <w:sz w:val="28"/>
                <w:szCs w:val="28"/>
              </w:rPr>
              <w:t xml:space="preserve">, </w:t>
            </w:r>
            <w:r w:rsidRPr="00C95FCC">
              <w:rPr>
                <w:rFonts w:ascii="Times New Roman" w:hAnsi="Times New Roman"/>
                <w:sz w:val="28"/>
                <w:szCs w:val="28"/>
              </w:rPr>
              <w:t>не наруша</w:t>
            </w:r>
            <w:r>
              <w:rPr>
                <w:rFonts w:ascii="Times New Roman" w:hAnsi="Times New Roman"/>
                <w:sz w:val="28"/>
                <w:szCs w:val="28"/>
              </w:rPr>
              <w:t>я</w:t>
            </w:r>
            <w:r w:rsidRPr="00C95FCC">
              <w:rPr>
                <w:rFonts w:ascii="Times New Roman" w:hAnsi="Times New Roman"/>
                <w:sz w:val="28"/>
                <w:szCs w:val="28"/>
              </w:rPr>
              <w:t xml:space="preserve"> права побед</w:t>
            </w:r>
            <w:r>
              <w:rPr>
                <w:rFonts w:ascii="Times New Roman" w:hAnsi="Times New Roman"/>
                <w:sz w:val="28"/>
                <w:szCs w:val="28"/>
              </w:rPr>
              <w:t>ителя закупки, применяющего упрощенную систему налогообложения;</w:t>
            </w:r>
          </w:p>
          <w:p w:rsidR="003434EC" w:rsidRDefault="003434EC" w:rsidP="003434EC">
            <w:pPr>
              <w:spacing w:after="0" w:line="240" w:lineRule="auto"/>
              <w:ind w:left="34" w:firstLine="566"/>
              <w:jc w:val="both"/>
              <w:rPr>
                <w:rFonts w:ascii="Times New Roman" w:hAnsi="Times New Roman"/>
                <w:sz w:val="28"/>
                <w:szCs w:val="28"/>
              </w:rPr>
            </w:pPr>
            <w:r>
              <w:rPr>
                <w:rFonts w:ascii="Times New Roman" w:hAnsi="Times New Roman"/>
                <w:sz w:val="28"/>
                <w:szCs w:val="28"/>
              </w:rPr>
              <w:t xml:space="preserve">       заключаются контракты на оказание услуг </w:t>
            </w:r>
            <w:r w:rsidRPr="00D471F1">
              <w:rPr>
                <w:rFonts w:ascii="Times New Roman" w:hAnsi="Times New Roman"/>
                <w:sz w:val="28"/>
                <w:szCs w:val="28"/>
              </w:rPr>
              <w:t xml:space="preserve">по осуществлению строительного контроля </w:t>
            </w:r>
            <w:bookmarkStart w:id="0" w:name="_Hlk128572644"/>
            <w:r w:rsidRPr="00D471F1">
              <w:rPr>
                <w:rFonts w:ascii="Times New Roman" w:hAnsi="Times New Roman"/>
                <w:sz w:val="28"/>
                <w:szCs w:val="28"/>
              </w:rPr>
              <w:t>за ходом выполнения работ</w:t>
            </w:r>
            <w:bookmarkEnd w:id="0"/>
            <w:r>
              <w:rPr>
                <w:rFonts w:ascii="Times New Roman" w:hAnsi="Times New Roman"/>
                <w:sz w:val="28"/>
                <w:szCs w:val="28"/>
              </w:rPr>
              <w:t xml:space="preserve"> по капитальному ремонту с г</w:t>
            </w:r>
            <w:r w:rsidRPr="009C5293">
              <w:rPr>
                <w:rFonts w:ascii="Times New Roman" w:hAnsi="Times New Roman"/>
                <w:sz w:val="28"/>
                <w:szCs w:val="28"/>
              </w:rPr>
              <w:t>осударственн</w:t>
            </w:r>
            <w:r>
              <w:rPr>
                <w:rFonts w:ascii="Times New Roman" w:hAnsi="Times New Roman"/>
                <w:sz w:val="28"/>
                <w:szCs w:val="28"/>
              </w:rPr>
              <w:t>ым</w:t>
            </w:r>
            <w:r w:rsidRPr="009C5293">
              <w:rPr>
                <w:rFonts w:ascii="Times New Roman" w:hAnsi="Times New Roman"/>
                <w:sz w:val="28"/>
                <w:szCs w:val="28"/>
              </w:rPr>
              <w:t xml:space="preserve"> бюджетн</w:t>
            </w:r>
            <w:r>
              <w:rPr>
                <w:rFonts w:ascii="Times New Roman" w:hAnsi="Times New Roman"/>
                <w:sz w:val="28"/>
                <w:szCs w:val="28"/>
              </w:rPr>
              <w:t>ым</w:t>
            </w:r>
            <w:r w:rsidRPr="009C5293">
              <w:rPr>
                <w:rFonts w:ascii="Times New Roman" w:hAnsi="Times New Roman"/>
                <w:sz w:val="28"/>
                <w:szCs w:val="28"/>
              </w:rPr>
              <w:t xml:space="preserve"> учреждение</w:t>
            </w:r>
            <w:r>
              <w:rPr>
                <w:rFonts w:ascii="Times New Roman" w:hAnsi="Times New Roman"/>
                <w:sz w:val="28"/>
                <w:szCs w:val="28"/>
              </w:rPr>
              <w:t>м</w:t>
            </w:r>
            <w:r w:rsidRPr="009C5293">
              <w:rPr>
                <w:rFonts w:ascii="Times New Roman" w:hAnsi="Times New Roman"/>
                <w:sz w:val="28"/>
                <w:szCs w:val="28"/>
              </w:rPr>
              <w:t xml:space="preserve"> «Управление капитального строительства Новгородской области»</w:t>
            </w:r>
            <w:r>
              <w:rPr>
                <w:rFonts w:ascii="Times New Roman" w:hAnsi="Times New Roman"/>
                <w:sz w:val="28"/>
                <w:szCs w:val="28"/>
              </w:rPr>
              <w:t>. (информация прилагается)</w:t>
            </w:r>
          </w:p>
          <w:p w:rsidR="003434EC" w:rsidRDefault="003434EC" w:rsidP="003434EC">
            <w:pPr>
              <w:spacing w:after="0" w:line="240" w:lineRule="auto"/>
              <w:ind w:left="34" w:firstLine="566"/>
              <w:jc w:val="both"/>
              <w:rPr>
                <w:rFonts w:ascii="Times New Roman" w:hAnsi="Times New Roman" w:cs="Times New Roman"/>
                <w:sz w:val="28"/>
                <w:szCs w:val="28"/>
              </w:rPr>
            </w:pPr>
            <w:r>
              <w:rPr>
                <w:rFonts w:ascii="Times New Roman" w:hAnsi="Times New Roman"/>
                <w:sz w:val="28"/>
                <w:szCs w:val="28"/>
              </w:rPr>
              <w:t>Вопросы: Павлова</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lastRenderedPageBreak/>
              <w:t>РЕШИЛИ</w:t>
            </w:r>
            <w:r>
              <w:rPr>
                <w:rFonts w:ascii="Times New Roman" w:hAnsi="Times New Roman" w:cs="Times New Roman"/>
                <w:sz w:val="28"/>
                <w:szCs w:val="28"/>
              </w:rPr>
              <w:t>:</w:t>
            </w:r>
          </w:p>
        </w:tc>
        <w:tc>
          <w:tcPr>
            <w:tcW w:w="7371" w:type="dxa"/>
          </w:tcPr>
          <w:p w:rsidR="003434EC" w:rsidRDefault="003434EC" w:rsidP="003434EC">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 xml:space="preserve">6.1. </w:t>
            </w:r>
            <w:r w:rsidRPr="00BC597C">
              <w:rPr>
                <w:rFonts w:ascii="Times New Roman" w:hAnsi="Times New Roman" w:cs="Times New Roman"/>
                <w:sz w:val="28"/>
                <w:szCs w:val="28"/>
              </w:rPr>
              <w:t xml:space="preserve">Информацию </w:t>
            </w:r>
            <w:r>
              <w:rPr>
                <w:rFonts w:ascii="Times New Roman" w:hAnsi="Times New Roman" w:cs="Times New Roman"/>
                <w:color w:val="000000" w:themeColor="text1"/>
                <w:sz w:val="28"/>
                <w:szCs w:val="28"/>
                <w:shd w:val="clear" w:color="auto" w:fill="FFFFFF"/>
              </w:rPr>
              <w:t>Леонтьевой</w:t>
            </w:r>
            <w:r w:rsidRPr="00BC597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Веры</w:t>
            </w:r>
            <w:r w:rsidRPr="00BC597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Анатольевны, заместителя председателя комитета экономики и сельского хозяйства </w:t>
            </w:r>
            <w:r w:rsidRPr="00BC597C">
              <w:rPr>
                <w:rFonts w:ascii="Times New Roman" w:hAnsi="Times New Roman" w:cs="Times New Roman"/>
                <w:sz w:val="28"/>
                <w:szCs w:val="28"/>
              </w:rPr>
              <w:t>принять к сведению</w:t>
            </w:r>
            <w:r w:rsidRPr="00357046">
              <w:rPr>
                <w:rFonts w:ascii="Times New Roman" w:hAnsi="Times New Roman" w:cs="Times New Roman"/>
                <w:sz w:val="28"/>
                <w:szCs w:val="28"/>
              </w:rPr>
              <w:t>.</w:t>
            </w:r>
          </w:p>
          <w:p w:rsidR="00990E70" w:rsidRDefault="00990E70" w:rsidP="0073118A">
            <w:pPr>
              <w:spacing w:after="0" w:line="240" w:lineRule="auto"/>
              <w:jc w:val="both"/>
              <w:rPr>
                <w:rFonts w:ascii="Times New Roman" w:hAnsi="Times New Roman" w:cs="Times New Roman"/>
                <w:sz w:val="28"/>
                <w:szCs w:val="28"/>
              </w:rPr>
            </w:pP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7</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3434EC" w:rsidRDefault="003434EC" w:rsidP="00806A21">
            <w:pPr>
              <w:spacing w:after="0" w:line="240" w:lineRule="auto"/>
              <w:ind w:left="34" w:firstLine="566"/>
              <w:jc w:val="both"/>
              <w:rPr>
                <w:rFonts w:ascii="Times New Roman" w:hAnsi="Times New Roman" w:cs="Times New Roman"/>
                <w:b/>
                <w:sz w:val="28"/>
                <w:szCs w:val="28"/>
              </w:rPr>
            </w:pPr>
            <w:r w:rsidRPr="00F86F98">
              <w:rPr>
                <w:rFonts w:ascii="Times New Roman" w:hAnsi="Times New Roman" w:cs="Times New Roman"/>
                <w:sz w:val="28"/>
                <w:szCs w:val="28"/>
              </w:rPr>
              <w:t>О принимаемых мерах организационного характера по обеспечению реализации муниципальными заказчиками решений об использовании возвратных материалов, образующихся в процессе осуществления работ на объектах капитального строительства.</w:t>
            </w:r>
          </w:p>
          <w:p w:rsidR="003434EC" w:rsidRPr="00341FB2" w:rsidRDefault="003434EC" w:rsidP="003434EC">
            <w:pPr>
              <w:pStyle w:val="ab"/>
              <w:ind w:firstLine="851"/>
              <w:jc w:val="both"/>
              <w:rPr>
                <w:rFonts w:ascii="Times New Roman" w:hAnsi="Times New Roman"/>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Леонтьева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Вера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Анатольевна</w:t>
            </w:r>
            <w:r w:rsidRPr="004D53FB">
              <w:rPr>
                <w:rFonts w:ascii="Times New Roman" w:hAnsi="Times New Roman" w:cs="Times New Roman"/>
                <w:sz w:val="28"/>
                <w:szCs w:val="28"/>
              </w:rPr>
              <w:t xml:space="preserve"> </w:t>
            </w:r>
            <w:r>
              <w:rPr>
                <w:rFonts w:ascii="Times New Roman" w:hAnsi="Times New Roman" w:cs="Times New Roman"/>
                <w:sz w:val="28"/>
                <w:szCs w:val="28"/>
              </w:rPr>
              <w:t>сообщила, что</w:t>
            </w:r>
            <w:r>
              <w:rPr>
                <w:sz w:val="28"/>
                <w:szCs w:val="28"/>
              </w:rPr>
              <w:t xml:space="preserve"> </w:t>
            </w:r>
            <w:r>
              <w:rPr>
                <w:rFonts w:ascii="Times New Roman" w:hAnsi="Times New Roman"/>
                <w:sz w:val="28"/>
                <w:szCs w:val="28"/>
              </w:rPr>
              <w:t>принимаются меры организационного характера по обеспечению реализации муниципальными заказчиками решений об использовании возвратных материалов, образующихся в процессе осуществления работ на объектах капитального строительства. В случае наличия возвратных материалов в проектно-сметной документации, данные материалы приходуются Заказчиком согласно нормам и правилам ведения бухгалтерского учета. (информация прилагается)</w:t>
            </w:r>
          </w:p>
          <w:p w:rsidR="00990E70" w:rsidRDefault="003434EC" w:rsidP="00806A21">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Вопросы: Павлова</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t>РЕШИЛИ</w:t>
            </w:r>
            <w:r>
              <w:rPr>
                <w:rFonts w:ascii="Times New Roman" w:hAnsi="Times New Roman" w:cs="Times New Roman"/>
                <w:sz w:val="28"/>
                <w:szCs w:val="28"/>
              </w:rPr>
              <w:t>:</w:t>
            </w:r>
          </w:p>
        </w:tc>
        <w:tc>
          <w:tcPr>
            <w:tcW w:w="7371" w:type="dxa"/>
          </w:tcPr>
          <w:p w:rsidR="00990E70" w:rsidRDefault="003434EC" w:rsidP="00B13F29">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 xml:space="preserve">7.1. </w:t>
            </w:r>
            <w:r w:rsidRPr="00BC597C">
              <w:rPr>
                <w:rFonts w:ascii="Times New Roman" w:hAnsi="Times New Roman" w:cs="Times New Roman"/>
                <w:sz w:val="28"/>
                <w:szCs w:val="28"/>
              </w:rPr>
              <w:t xml:space="preserve">Информацию </w:t>
            </w:r>
            <w:r>
              <w:rPr>
                <w:rFonts w:ascii="Times New Roman" w:hAnsi="Times New Roman" w:cs="Times New Roman"/>
                <w:color w:val="000000" w:themeColor="text1"/>
                <w:sz w:val="28"/>
                <w:szCs w:val="28"/>
                <w:shd w:val="clear" w:color="auto" w:fill="FFFFFF"/>
              </w:rPr>
              <w:t>Леонтьевой</w:t>
            </w:r>
            <w:r w:rsidRPr="00BC597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Веры</w:t>
            </w:r>
            <w:r w:rsidRPr="00BC597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Анатольевны, заместителя председателя комитета экономики и сельского хозяйства </w:t>
            </w:r>
            <w:r w:rsidRPr="00BC597C">
              <w:rPr>
                <w:rFonts w:ascii="Times New Roman" w:hAnsi="Times New Roman" w:cs="Times New Roman"/>
                <w:sz w:val="28"/>
                <w:szCs w:val="28"/>
              </w:rPr>
              <w:t>принять к сведению</w:t>
            </w:r>
            <w:r w:rsidRPr="00357046">
              <w:rPr>
                <w:rFonts w:ascii="Times New Roman" w:hAnsi="Times New Roman" w:cs="Times New Roman"/>
                <w:sz w:val="28"/>
                <w:szCs w:val="28"/>
              </w:rPr>
              <w:t>.</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8</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990E70" w:rsidRDefault="00F6018B" w:rsidP="00806A21">
            <w:pPr>
              <w:spacing w:after="0" w:line="240" w:lineRule="auto"/>
              <w:ind w:left="34" w:firstLine="566"/>
              <w:jc w:val="both"/>
              <w:rPr>
                <w:rFonts w:ascii="Times New Roman" w:hAnsi="Times New Roman" w:cs="Times New Roman"/>
                <w:sz w:val="28"/>
                <w:szCs w:val="28"/>
              </w:rPr>
            </w:pPr>
            <w:r w:rsidRPr="00F86F98">
              <w:rPr>
                <w:rFonts w:ascii="Times New Roman" w:hAnsi="Times New Roman" w:cs="Times New Roman"/>
                <w:sz w:val="28"/>
                <w:szCs w:val="28"/>
              </w:rPr>
              <w:t xml:space="preserve">О принимаемых мерах организационного характера, направленных на улучшение договорной работы, в том числе по надлежащему установлению существенных условий, своевременному внесению изменений в условия заключенных муниципальных контрактов (договоров); недопущению перечисления авансовых платежей в рамках исполнения муниципальных контактов (договоров) в отсутствие соответствующего обеспечения (независимой гарантии); усилению контроля за приемкой, </w:t>
            </w:r>
            <w:r w:rsidRPr="00F86F98">
              <w:rPr>
                <w:rFonts w:ascii="Times New Roman" w:hAnsi="Times New Roman" w:cs="Times New Roman"/>
                <w:sz w:val="28"/>
                <w:szCs w:val="28"/>
              </w:rPr>
              <w:lastRenderedPageBreak/>
              <w:t>своевременной оплатой товаров, работ, услуг в рамках заключенных муниципальных контрактов (договоров), а также обеспечению надлежащих условий хранения приобретенных материальных ценностей.</w:t>
            </w:r>
          </w:p>
          <w:p w:rsidR="00F6018B" w:rsidRDefault="00F6018B" w:rsidP="00F6018B">
            <w:pPr>
              <w:pStyle w:val="ab"/>
              <w:ind w:firstLine="851"/>
              <w:jc w:val="both"/>
              <w:rPr>
                <w:rFonts w:ascii="Times New Roman" w:hAnsi="Times New Roman"/>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Леонтьева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Вера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Анатольевна</w:t>
            </w:r>
            <w:r w:rsidRPr="004D53FB">
              <w:rPr>
                <w:rFonts w:ascii="Times New Roman" w:hAnsi="Times New Roman" w:cs="Times New Roman"/>
                <w:sz w:val="28"/>
                <w:szCs w:val="28"/>
              </w:rPr>
              <w:t xml:space="preserve"> </w:t>
            </w:r>
            <w:r>
              <w:rPr>
                <w:rFonts w:ascii="Times New Roman" w:hAnsi="Times New Roman" w:cs="Times New Roman"/>
                <w:sz w:val="28"/>
                <w:szCs w:val="28"/>
              </w:rPr>
              <w:t>сообщила, что</w:t>
            </w:r>
            <w:r>
              <w:rPr>
                <w:sz w:val="28"/>
                <w:szCs w:val="28"/>
              </w:rPr>
              <w:t xml:space="preserve"> </w:t>
            </w:r>
            <w:r>
              <w:rPr>
                <w:rFonts w:ascii="Times New Roman" w:hAnsi="Times New Roman"/>
                <w:sz w:val="28"/>
                <w:szCs w:val="28"/>
              </w:rPr>
              <w:t>принимаются меры организационного характера, направленные на улучшение договорной работы, в том числе по надлежащему установлению существенных условий, своевременному внесению изменений в условия заключенных муниципальных контрактов (договоров); недопущению перечисления авансовых платежей в рамках исполнения муниципальных контрактов (договоров) в отсутствие соответствующего обеспечения (независимой гарантии); усилению контроля за приемкой, своевременной оплатой товаров, работ, услуг в рамках заключенных муниципальных контрактов (договоров), а также обеспечению надлежащих условий хранения приобретенных материальных ценностей:</w:t>
            </w:r>
          </w:p>
          <w:p w:rsidR="00F6018B" w:rsidRDefault="00F6018B" w:rsidP="00F6018B">
            <w:pPr>
              <w:pStyle w:val="ab"/>
              <w:tabs>
                <w:tab w:val="left" w:pos="851"/>
              </w:tabs>
              <w:ind w:firstLine="284"/>
              <w:jc w:val="both"/>
              <w:rPr>
                <w:rFonts w:ascii="Times New Roman" w:hAnsi="Times New Roman"/>
                <w:sz w:val="28"/>
                <w:szCs w:val="28"/>
              </w:rPr>
            </w:pPr>
            <w:r>
              <w:rPr>
                <w:rFonts w:ascii="Times New Roman" w:hAnsi="Times New Roman"/>
                <w:sz w:val="28"/>
                <w:szCs w:val="28"/>
              </w:rPr>
              <w:t xml:space="preserve">       </w:t>
            </w:r>
            <w:r w:rsidRPr="00F177B5">
              <w:rPr>
                <w:rFonts w:ascii="Times New Roman" w:hAnsi="Times New Roman"/>
                <w:sz w:val="28"/>
                <w:szCs w:val="28"/>
              </w:rPr>
              <w:t>документаци</w:t>
            </w:r>
            <w:r>
              <w:rPr>
                <w:rFonts w:ascii="Times New Roman" w:hAnsi="Times New Roman"/>
                <w:sz w:val="28"/>
                <w:szCs w:val="28"/>
              </w:rPr>
              <w:t xml:space="preserve">я по закупкам и приложения к ним по капитальному ремонту направляется на согласование в </w:t>
            </w:r>
            <w:r w:rsidRPr="00040021">
              <w:rPr>
                <w:rFonts w:ascii="Times New Roman" w:hAnsi="Times New Roman"/>
                <w:sz w:val="28"/>
                <w:szCs w:val="28"/>
              </w:rPr>
              <w:t>Ассоциаци</w:t>
            </w:r>
            <w:r>
              <w:rPr>
                <w:rFonts w:ascii="Times New Roman" w:hAnsi="Times New Roman"/>
                <w:sz w:val="28"/>
                <w:szCs w:val="28"/>
              </w:rPr>
              <w:t xml:space="preserve">ю </w:t>
            </w:r>
            <w:r w:rsidRPr="00040021">
              <w:rPr>
                <w:rFonts w:ascii="Times New Roman" w:hAnsi="Times New Roman"/>
                <w:sz w:val="28"/>
                <w:szCs w:val="28"/>
              </w:rPr>
              <w:t>«Совет му</w:t>
            </w:r>
            <w:r>
              <w:rPr>
                <w:rFonts w:ascii="Times New Roman" w:hAnsi="Times New Roman"/>
                <w:sz w:val="28"/>
                <w:szCs w:val="28"/>
              </w:rPr>
              <w:t>ниципальных образований Новгородской</w:t>
            </w:r>
            <w:r w:rsidRPr="00040021">
              <w:rPr>
                <w:rFonts w:ascii="Times New Roman" w:hAnsi="Times New Roman"/>
                <w:sz w:val="28"/>
                <w:szCs w:val="28"/>
              </w:rPr>
              <w:t xml:space="preserve"> области»</w:t>
            </w:r>
            <w:r>
              <w:rPr>
                <w:rFonts w:ascii="Times New Roman" w:hAnsi="Times New Roman"/>
                <w:sz w:val="28"/>
                <w:szCs w:val="28"/>
              </w:rPr>
              <w:t>;</w:t>
            </w:r>
          </w:p>
          <w:p w:rsidR="00F6018B" w:rsidRDefault="00F6018B" w:rsidP="00F6018B">
            <w:pPr>
              <w:pStyle w:val="ab"/>
              <w:tabs>
                <w:tab w:val="left" w:pos="851"/>
              </w:tabs>
              <w:jc w:val="both"/>
              <w:rPr>
                <w:rFonts w:ascii="Times New Roman" w:hAnsi="Times New Roman"/>
                <w:sz w:val="28"/>
                <w:szCs w:val="28"/>
              </w:rPr>
            </w:pPr>
            <w:r>
              <w:rPr>
                <w:rFonts w:ascii="Times New Roman" w:hAnsi="Times New Roman"/>
                <w:sz w:val="28"/>
                <w:szCs w:val="28"/>
              </w:rPr>
              <w:t xml:space="preserve">           заключаются контракты на оказание услуг </w:t>
            </w:r>
            <w:r w:rsidRPr="00D471F1">
              <w:rPr>
                <w:rFonts w:ascii="Times New Roman" w:hAnsi="Times New Roman"/>
                <w:sz w:val="28"/>
                <w:szCs w:val="28"/>
              </w:rPr>
              <w:t>по осуществлению строительного контроля за ходом выполнения работ</w:t>
            </w:r>
            <w:r>
              <w:rPr>
                <w:rFonts w:ascii="Times New Roman" w:hAnsi="Times New Roman"/>
                <w:sz w:val="28"/>
                <w:szCs w:val="28"/>
              </w:rPr>
              <w:t xml:space="preserve"> по капитальному ремонту с г</w:t>
            </w:r>
            <w:r w:rsidRPr="009C5293">
              <w:rPr>
                <w:rFonts w:ascii="Times New Roman" w:hAnsi="Times New Roman"/>
                <w:sz w:val="28"/>
                <w:szCs w:val="28"/>
              </w:rPr>
              <w:t>осударственн</w:t>
            </w:r>
            <w:r>
              <w:rPr>
                <w:rFonts w:ascii="Times New Roman" w:hAnsi="Times New Roman"/>
                <w:sz w:val="28"/>
                <w:szCs w:val="28"/>
              </w:rPr>
              <w:t>ым</w:t>
            </w:r>
            <w:r w:rsidRPr="009C5293">
              <w:rPr>
                <w:rFonts w:ascii="Times New Roman" w:hAnsi="Times New Roman"/>
                <w:sz w:val="28"/>
                <w:szCs w:val="28"/>
              </w:rPr>
              <w:t xml:space="preserve"> бюджетн</w:t>
            </w:r>
            <w:r>
              <w:rPr>
                <w:rFonts w:ascii="Times New Roman" w:hAnsi="Times New Roman"/>
                <w:sz w:val="28"/>
                <w:szCs w:val="28"/>
              </w:rPr>
              <w:t>ым</w:t>
            </w:r>
            <w:r w:rsidRPr="009C5293">
              <w:rPr>
                <w:rFonts w:ascii="Times New Roman" w:hAnsi="Times New Roman"/>
                <w:sz w:val="28"/>
                <w:szCs w:val="28"/>
              </w:rPr>
              <w:t xml:space="preserve"> учреждение</w:t>
            </w:r>
            <w:r>
              <w:rPr>
                <w:rFonts w:ascii="Times New Roman" w:hAnsi="Times New Roman"/>
                <w:sz w:val="28"/>
                <w:szCs w:val="28"/>
              </w:rPr>
              <w:t>м</w:t>
            </w:r>
            <w:r w:rsidRPr="009C5293">
              <w:rPr>
                <w:rFonts w:ascii="Times New Roman" w:hAnsi="Times New Roman"/>
                <w:sz w:val="28"/>
                <w:szCs w:val="28"/>
              </w:rPr>
              <w:t xml:space="preserve"> «Управление капитального строительства Новгородской области»</w:t>
            </w:r>
            <w:r>
              <w:rPr>
                <w:rFonts w:ascii="Times New Roman" w:hAnsi="Times New Roman"/>
                <w:sz w:val="28"/>
                <w:szCs w:val="28"/>
              </w:rPr>
              <w:t>;</w:t>
            </w:r>
          </w:p>
          <w:p w:rsidR="00F6018B" w:rsidRDefault="00F6018B" w:rsidP="00F6018B">
            <w:pPr>
              <w:pStyle w:val="ab"/>
              <w:tabs>
                <w:tab w:val="left" w:pos="851"/>
              </w:tabs>
              <w:ind w:firstLine="284"/>
              <w:jc w:val="both"/>
              <w:rPr>
                <w:rFonts w:ascii="Times New Roman" w:hAnsi="Times New Roman"/>
                <w:sz w:val="28"/>
                <w:szCs w:val="28"/>
              </w:rPr>
            </w:pPr>
            <w:r>
              <w:rPr>
                <w:rFonts w:ascii="Times New Roman" w:hAnsi="Times New Roman"/>
                <w:sz w:val="28"/>
                <w:szCs w:val="28"/>
              </w:rPr>
              <w:t xml:space="preserve">       перечисление авансовых платежей в рамках исполнения муниципальных контрактов (договоров) осуществляется после предоставления обеспечения исполнения контрактов;</w:t>
            </w:r>
          </w:p>
          <w:p w:rsidR="00F6018B" w:rsidRDefault="00F6018B" w:rsidP="00F6018B">
            <w:pPr>
              <w:pStyle w:val="ab"/>
              <w:jc w:val="both"/>
              <w:rPr>
                <w:rFonts w:ascii="Times New Roman" w:hAnsi="Times New Roman"/>
                <w:sz w:val="28"/>
                <w:szCs w:val="28"/>
              </w:rPr>
            </w:pPr>
            <w:r>
              <w:rPr>
                <w:rFonts w:ascii="Times New Roman" w:hAnsi="Times New Roman"/>
                <w:sz w:val="28"/>
                <w:szCs w:val="28"/>
              </w:rPr>
              <w:t xml:space="preserve">           приемка выполненных работ осуществляется </w:t>
            </w:r>
            <w:r w:rsidRPr="00AD0FA9">
              <w:rPr>
                <w:rFonts w:ascii="Times New Roman" w:hAnsi="Times New Roman"/>
                <w:sz w:val="28"/>
                <w:szCs w:val="28"/>
              </w:rPr>
              <w:t>приемочной комиссии по приемке выполненных работ</w:t>
            </w:r>
            <w:r>
              <w:rPr>
                <w:rFonts w:ascii="Times New Roman" w:hAnsi="Times New Roman"/>
                <w:sz w:val="28"/>
                <w:szCs w:val="28"/>
              </w:rPr>
              <w:t>.    (информация прилагается)</w:t>
            </w:r>
          </w:p>
          <w:p w:rsidR="00F6018B" w:rsidRDefault="00F6018B" w:rsidP="00F6018B">
            <w:pPr>
              <w:pStyle w:val="ab"/>
              <w:jc w:val="both"/>
              <w:rPr>
                <w:rFonts w:ascii="Times New Roman" w:hAnsi="Times New Roman"/>
                <w:sz w:val="28"/>
                <w:szCs w:val="28"/>
              </w:rPr>
            </w:pPr>
            <w:r>
              <w:rPr>
                <w:rFonts w:ascii="Times New Roman" w:hAnsi="Times New Roman"/>
                <w:sz w:val="28"/>
                <w:szCs w:val="28"/>
              </w:rPr>
              <w:t xml:space="preserve">           Вопросы: Павлова, Тумаева</w:t>
            </w:r>
          </w:p>
          <w:p w:rsidR="00F6018B" w:rsidRDefault="00F6018B" w:rsidP="00806A21">
            <w:pPr>
              <w:spacing w:after="0" w:line="240" w:lineRule="auto"/>
              <w:ind w:left="34" w:firstLine="566"/>
              <w:jc w:val="both"/>
              <w:rPr>
                <w:rFonts w:ascii="Times New Roman" w:hAnsi="Times New Roman" w:cs="Times New Roman"/>
                <w:sz w:val="28"/>
                <w:szCs w:val="28"/>
              </w:rPr>
            </w:pP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lastRenderedPageBreak/>
              <w:t>РЕШИЛИ</w:t>
            </w:r>
            <w:r>
              <w:rPr>
                <w:rFonts w:ascii="Times New Roman" w:hAnsi="Times New Roman" w:cs="Times New Roman"/>
                <w:sz w:val="28"/>
                <w:szCs w:val="28"/>
              </w:rPr>
              <w:t>:</w:t>
            </w:r>
          </w:p>
        </w:tc>
        <w:tc>
          <w:tcPr>
            <w:tcW w:w="7371" w:type="dxa"/>
          </w:tcPr>
          <w:p w:rsidR="00990E70" w:rsidRDefault="003434EC" w:rsidP="00B13F29">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 xml:space="preserve">8.1. </w:t>
            </w:r>
            <w:r w:rsidRPr="00BC597C">
              <w:rPr>
                <w:rFonts w:ascii="Times New Roman" w:hAnsi="Times New Roman" w:cs="Times New Roman"/>
                <w:sz w:val="28"/>
                <w:szCs w:val="28"/>
              </w:rPr>
              <w:t xml:space="preserve">Информацию </w:t>
            </w:r>
            <w:r>
              <w:rPr>
                <w:rFonts w:ascii="Times New Roman" w:hAnsi="Times New Roman" w:cs="Times New Roman"/>
                <w:color w:val="000000" w:themeColor="text1"/>
                <w:sz w:val="28"/>
                <w:szCs w:val="28"/>
                <w:shd w:val="clear" w:color="auto" w:fill="FFFFFF"/>
              </w:rPr>
              <w:t>Леонтьевой</w:t>
            </w:r>
            <w:r w:rsidRPr="00BC597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Веры</w:t>
            </w:r>
            <w:r w:rsidRPr="00BC597C">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Анатольевны, заместителя председателя комитета экономики и сельского хозяйства </w:t>
            </w:r>
            <w:r w:rsidRPr="00BC597C">
              <w:rPr>
                <w:rFonts w:ascii="Times New Roman" w:hAnsi="Times New Roman" w:cs="Times New Roman"/>
                <w:sz w:val="28"/>
                <w:szCs w:val="28"/>
              </w:rPr>
              <w:t>принять к сведению</w:t>
            </w:r>
            <w:r w:rsidRPr="00357046">
              <w:rPr>
                <w:rFonts w:ascii="Times New Roman" w:hAnsi="Times New Roman" w:cs="Times New Roman"/>
                <w:sz w:val="28"/>
                <w:szCs w:val="28"/>
              </w:rPr>
              <w:t>.</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9</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990E70" w:rsidRDefault="00F6018B" w:rsidP="00806A21">
            <w:pPr>
              <w:spacing w:after="0" w:line="240" w:lineRule="auto"/>
              <w:ind w:left="34" w:firstLine="566"/>
              <w:jc w:val="both"/>
              <w:rPr>
                <w:rFonts w:ascii="Times New Roman" w:hAnsi="Times New Roman" w:cs="Times New Roman"/>
                <w:sz w:val="28"/>
                <w:szCs w:val="28"/>
              </w:rPr>
            </w:pPr>
            <w:r w:rsidRPr="00F86F98">
              <w:rPr>
                <w:rFonts w:ascii="Times New Roman" w:hAnsi="Times New Roman" w:cs="Times New Roman"/>
                <w:sz w:val="28"/>
                <w:szCs w:val="28"/>
              </w:rPr>
              <w:t>О реализации мер, предусмотренных статьёй 13.3 Федерального закона от 25 декабря 2008 года № 273-ФЗ «О противодействии коррупции» в муниципальном бюджетном учреждении культуры "Межпоселенческая библиотека" Мошенского муниципального района.</w:t>
            </w:r>
          </w:p>
          <w:p w:rsidR="00F6018B" w:rsidRDefault="00F6018B" w:rsidP="00F6018B">
            <w:pPr>
              <w:spacing w:after="0" w:line="240" w:lineRule="auto"/>
              <w:ind w:left="34" w:firstLine="566"/>
              <w:jc w:val="both"/>
              <w:rPr>
                <w:rFonts w:ascii="Times New Roman" w:hAnsi="Times New Roman" w:cs="Times New Roman"/>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Курущак</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Ольга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Юрьевна</w:t>
            </w:r>
            <w:r w:rsidRPr="004D53FB">
              <w:rPr>
                <w:rFonts w:ascii="Times New Roman" w:hAnsi="Times New Roman" w:cs="Times New Roman"/>
                <w:sz w:val="28"/>
                <w:szCs w:val="28"/>
              </w:rPr>
              <w:t xml:space="preserve"> </w:t>
            </w:r>
            <w:r>
              <w:rPr>
                <w:rFonts w:ascii="Times New Roman" w:hAnsi="Times New Roman" w:cs="Times New Roman"/>
                <w:sz w:val="28"/>
                <w:szCs w:val="28"/>
              </w:rPr>
              <w:t>сообщила, что в учреждении реализуются меры, предусмотренные</w:t>
            </w:r>
            <w:r w:rsidRPr="00F86F98">
              <w:rPr>
                <w:rFonts w:ascii="Times New Roman" w:hAnsi="Times New Roman" w:cs="Times New Roman"/>
                <w:sz w:val="28"/>
                <w:szCs w:val="28"/>
              </w:rPr>
              <w:t xml:space="preserve"> </w:t>
            </w:r>
            <w:r w:rsidRPr="00F86F98">
              <w:rPr>
                <w:rFonts w:ascii="Times New Roman" w:hAnsi="Times New Roman" w:cs="Times New Roman"/>
                <w:sz w:val="28"/>
                <w:szCs w:val="28"/>
              </w:rPr>
              <w:lastRenderedPageBreak/>
              <w:t>статьёй 13.3 Федерального закона от 25 декабря 2008 года № 273-ФЗ «О противодействии коррупции»</w:t>
            </w:r>
            <w:r>
              <w:rPr>
                <w:rFonts w:ascii="Times New Roman" w:hAnsi="Times New Roman" w:cs="Times New Roman"/>
                <w:sz w:val="28"/>
                <w:szCs w:val="28"/>
              </w:rPr>
              <w:t>. Приняты и действуют нормативные акты регулирующие антикоррупционную политику в муниципальном учреждении. Работн</w:t>
            </w:r>
            <w:r w:rsidR="005D62BA">
              <w:rPr>
                <w:rFonts w:ascii="Times New Roman" w:hAnsi="Times New Roman" w:cs="Times New Roman"/>
                <w:sz w:val="28"/>
                <w:szCs w:val="28"/>
              </w:rPr>
              <w:t>и</w:t>
            </w:r>
            <w:r>
              <w:rPr>
                <w:rFonts w:ascii="Times New Roman" w:hAnsi="Times New Roman" w:cs="Times New Roman"/>
                <w:sz w:val="28"/>
                <w:szCs w:val="28"/>
              </w:rPr>
              <w:t xml:space="preserve">ки учреждения ознакомлены с </w:t>
            </w:r>
            <w:r w:rsidR="005D62BA">
              <w:rPr>
                <w:rFonts w:ascii="Times New Roman" w:hAnsi="Times New Roman" w:cs="Times New Roman"/>
                <w:sz w:val="28"/>
                <w:szCs w:val="28"/>
              </w:rPr>
              <w:t>нормативными документами под роспись. (информация прилагается)</w:t>
            </w:r>
          </w:p>
          <w:p w:rsidR="005D62BA" w:rsidRPr="005D62BA" w:rsidRDefault="005D62BA" w:rsidP="00F6018B">
            <w:pPr>
              <w:spacing w:after="0" w:line="240" w:lineRule="auto"/>
              <w:ind w:left="34" w:firstLine="566"/>
              <w:jc w:val="both"/>
              <w:rPr>
                <w:rFonts w:ascii="Times New Roman" w:hAnsi="Times New Roman" w:cs="Times New Roman"/>
                <w:sz w:val="28"/>
                <w:szCs w:val="28"/>
              </w:rPr>
            </w:pPr>
            <w:r w:rsidRPr="005D62BA">
              <w:rPr>
                <w:rFonts w:ascii="Times New Roman" w:hAnsi="Times New Roman" w:cs="Times New Roman"/>
                <w:sz w:val="28"/>
                <w:szCs w:val="28"/>
              </w:rPr>
              <w:t>Вопросы: Спирина, Петрова</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lastRenderedPageBreak/>
              <w:t>РЕШИЛИ</w:t>
            </w:r>
            <w:r>
              <w:rPr>
                <w:rFonts w:ascii="Times New Roman" w:hAnsi="Times New Roman" w:cs="Times New Roman"/>
                <w:sz w:val="28"/>
                <w:szCs w:val="28"/>
              </w:rPr>
              <w:t>:</w:t>
            </w:r>
          </w:p>
        </w:tc>
        <w:tc>
          <w:tcPr>
            <w:tcW w:w="7371" w:type="dxa"/>
          </w:tcPr>
          <w:p w:rsidR="003434EC" w:rsidRDefault="003434EC" w:rsidP="003434EC">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 xml:space="preserve">9.1. </w:t>
            </w:r>
            <w:r w:rsidRPr="00BC597C">
              <w:rPr>
                <w:rFonts w:ascii="Times New Roman" w:hAnsi="Times New Roman" w:cs="Times New Roman"/>
                <w:sz w:val="28"/>
                <w:szCs w:val="28"/>
              </w:rPr>
              <w:t xml:space="preserve">Информацию </w:t>
            </w:r>
            <w:r w:rsidR="005D62BA">
              <w:rPr>
                <w:rFonts w:ascii="Times New Roman" w:hAnsi="Times New Roman" w:cs="Times New Roman"/>
                <w:color w:val="000000" w:themeColor="text1"/>
                <w:sz w:val="28"/>
                <w:szCs w:val="28"/>
                <w:shd w:val="clear" w:color="auto" w:fill="FFFFFF"/>
              </w:rPr>
              <w:t>Курущак</w:t>
            </w:r>
            <w:r w:rsidRPr="00BC597C">
              <w:rPr>
                <w:rFonts w:ascii="Times New Roman" w:hAnsi="Times New Roman" w:cs="Times New Roman"/>
                <w:color w:val="000000" w:themeColor="text1"/>
                <w:sz w:val="28"/>
                <w:szCs w:val="28"/>
                <w:shd w:val="clear" w:color="auto" w:fill="FFFFFF"/>
              </w:rPr>
              <w:t xml:space="preserve"> </w:t>
            </w:r>
            <w:r w:rsidR="005D62BA">
              <w:rPr>
                <w:rFonts w:ascii="Times New Roman" w:hAnsi="Times New Roman" w:cs="Times New Roman"/>
                <w:color w:val="000000" w:themeColor="text1"/>
                <w:sz w:val="28"/>
                <w:szCs w:val="28"/>
                <w:shd w:val="clear" w:color="auto" w:fill="FFFFFF"/>
              </w:rPr>
              <w:t>Ольги</w:t>
            </w:r>
            <w:r w:rsidRPr="00BC597C">
              <w:rPr>
                <w:rFonts w:ascii="Times New Roman" w:hAnsi="Times New Roman" w:cs="Times New Roman"/>
                <w:color w:val="000000" w:themeColor="text1"/>
                <w:sz w:val="28"/>
                <w:szCs w:val="28"/>
                <w:shd w:val="clear" w:color="auto" w:fill="FFFFFF"/>
              </w:rPr>
              <w:t xml:space="preserve"> </w:t>
            </w:r>
            <w:r w:rsidR="005D62BA">
              <w:rPr>
                <w:rFonts w:ascii="Times New Roman" w:hAnsi="Times New Roman" w:cs="Times New Roman"/>
                <w:color w:val="000000" w:themeColor="text1"/>
                <w:sz w:val="28"/>
                <w:szCs w:val="28"/>
                <w:shd w:val="clear" w:color="auto" w:fill="FFFFFF"/>
              </w:rPr>
              <w:t>Юрьевны</w:t>
            </w:r>
            <w:r>
              <w:rPr>
                <w:rFonts w:ascii="Times New Roman" w:hAnsi="Times New Roman" w:cs="Times New Roman"/>
                <w:color w:val="000000" w:themeColor="text1"/>
                <w:sz w:val="28"/>
                <w:szCs w:val="28"/>
                <w:shd w:val="clear" w:color="auto" w:fill="FFFFFF"/>
              </w:rPr>
              <w:t xml:space="preserve">, </w:t>
            </w:r>
            <w:r w:rsidR="005D62BA">
              <w:rPr>
                <w:rFonts w:ascii="Times New Roman" w:hAnsi="Times New Roman" w:cs="Times New Roman"/>
                <w:color w:val="000000" w:themeColor="text1"/>
                <w:sz w:val="28"/>
                <w:szCs w:val="28"/>
                <w:shd w:val="clear" w:color="auto" w:fill="FFFFFF"/>
              </w:rPr>
              <w:t>директора муниципального бюджетного учреждения культуры «Межпоселенческая библиотека» Мошенского муниципального района</w:t>
            </w:r>
            <w:r>
              <w:rPr>
                <w:rFonts w:ascii="Times New Roman" w:hAnsi="Times New Roman" w:cs="Times New Roman"/>
                <w:color w:val="000000" w:themeColor="text1"/>
                <w:sz w:val="28"/>
                <w:szCs w:val="28"/>
                <w:shd w:val="clear" w:color="auto" w:fill="FFFFFF"/>
              </w:rPr>
              <w:t xml:space="preserve"> </w:t>
            </w:r>
            <w:r w:rsidRPr="00BC597C">
              <w:rPr>
                <w:rFonts w:ascii="Times New Roman" w:hAnsi="Times New Roman" w:cs="Times New Roman"/>
                <w:sz w:val="28"/>
                <w:szCs w:val="28"/>
              </w:rPr>
              <w:t>принять к сведению</w:t>
            </w:r>
            <w:r w:rsidRPr="00357046">
              <w:rPr>
                <w:rFonts w:ascii="Times New Roman" w:hAnsi="Times New Roman" w:cs="Times New Roman"/>
                <w:sz w:val="28"/>
                <w:szCs w:val="28"/>
              </w:rPr>
              <w:t>.</w:t>
            </w:r>
          </w:p>
          <w:p w:rsidR="00990E70" w:rsidRPr="00B13F29" w:rsidRDefault="003434EC" w:rsidP="003434EC">
            <w:pPr>
              <w:spacing w:after="0" w:line="240" w:lineRule="auto"/>
              <w:ind w:left="34" w:firstLine="566"/>
              <w:jc w:val="both"/>
              <w:rPr>
                <w:rFonts w:ascii="Times New Roman" w:hAnsi="Times New Roman" w:cs="Times New Roman"/>
                <w:sz w:val="28"/>
                <w:szCs w:val="28"/>
              </w:rPr>
            </w:pPr>
            <w:r w:rsidRPr="00B13F29">
              <w:rPr>
                <w:rFonts w:ascii="Times New Roman" w:hAnsi="Times New Roman" w:cs="Times New Roman"/>
                <w:sz w:val="28"/>
                <w:szCs w:val="28"/>
              </w:rPr>
              <w:t>9</w:t>
            </w:r>
            <w:r w:rsidR="00B13F29" w:rsidRPr="00B13F29">
              <w:rPr>
                <w:rFonts w:ascii="Times New Roman" w:hAnsi="Times New Roman" w:cs="Times New Roman"/>
                <w:sz w:val="28"/>
                <w:szCs w:val="28"/>
              </w:rPr>
              <w:t>.2</w:t>
            </w:r>
            <w:r w:rsidRPr="00B13F29">
              <w:rPr>
                <w:rFonts w:ascii="Times New Roman" w:hAnsi="Times New Roman" w:cs="Times New Roman"/>
                <w:sz w:val="28"/>
                <w:szCs w:val="28"/>
              </w:rPr>
              <w:t>.</w:t>
            </w:r>
            <w:r w:rsidR="00B13F29" w:rsidRPr="00F86F98">
              <w:rPr>
                <w:rFonts w:ascii="Times New Roman" w:hAnsi="Times New Roman" w:cs="Times New Roman"/>
                <w:sz w:val="28"/>
                <w:szCs w:val="28"/>
              </w:rPr>
              <w:t xml:space="preserve"> </w:t>
            </w:r>
            <w:r w:rsidR="00B13F29">
              <w:rPr>
                <w:rFonts w:ascii="Times New Roman" w:hAnsi="Times New Roman" w:cs="Times New Roman"/>
                <w:sz w:val="28"/>
                <w:szCs w:val="28"/>
              </w:rPr>
              <w:t>Продолжить реализацию</w:t>
            </w:r>
            <w:r w:rsidR="00B13F29" w:rsidRPr="00F86F98">
              <w:rPr>
                <w:rFonts w:ascii="Times New Roman" w:hAnsi="Times New Roman" w:cs="Times New Roman"/>
                <w:sz w:val="28"/>
                <w:szCs w:val="28"/>
              </w:rPr>
              <w:t xml:space="preserve"> мер, предусмотренных статьёй 13.3 Федерального закона от 25 декабря 2008 года № 273-ФЗ «О противодействии коррупции» в муниципальном бюджетном учреждении культуры "Межпоселенческая библиотека" Мошенского муниципального района.</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10</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990E70" w:rsidRDefault="005D62BA" w:rsidP="00806A21">
            <w:pPr>
              <w:spacing w:after="0" w:line="240" w:lineRule="auto"/>
              <w:ind w:left="34" w:firstLine="566"/>
              <w:jc w:val="both"/>
              <w:rPr>
                <w:rFonts w:ascii="Times New Roman" w:hAnsi="Times New Roman" w:cs="Times New Roman"/>
                <w:sz w:val="28"/>
                <w:szCs w:val="28"/>
              </w:rPr>
            </w:pPr>
            <w:r w:rsidRPr="00F86F98">
              <w:rPr>
                <w:rFonts w:ascii="Times New Roman" w:hAnsi="Times New Roman" w:cs="Times New Roman"/>
                <w:sz w:val="28"/>
                <w:szCs w:val="28"/>
              </w:rPr>
              <w:t>Об организации работы в подведомственных муниципальных учреждениях по внесению изменений в кодексы этики работников (закрепление положений о запрете проведения агитации, направленной против Российской Федерации, и распространения как в процессе трудовой деятельности, так и в публичном пространстве).</w:t>
            </w:r>
          </w:p>
          <w:p w:rsidR="005D62BA" w:rsidRDefault="005D62BA" w:rsidP="005D62BA">
            <w:pPr>
              <w:spacing w:after="0" w:line="240" w:lineRule="auto"/>
              <w:ind w:left="34" w:firstLine="566"/>
              <w:jc w:val="both"/>
              <w:rPr>
                <w:rFonts w:ascii="Times New Roman" w:hAnsi="Times New Roman" w:cs="Times New Roman"/>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Кудрявцева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Ирина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Николаевна</w:t>
            </w:r>
            <w:r w:rsidRPr="004D53FB">
              <w:rPr>
                <w:rFonts w:ascii="Times New Roman" w:hAnsi="Times New Roman" w:cs="Times New Roman"/>
                <w:sz w:val="28"/>
                <w:szCs w:val="28"/>
              </w:rPr>
              <w:t xml:space="preserve"> </w:t>
            </w:r>
            <w:r>
              <w:rPr>
                <w:rFonts w:ascii="Times New Roman" w:hAnsi="Times New Roman" w:cs="Times New Roman"/>
                <w:sz w:val="28"/>
                <w:szCs w:val="28"/>
              </w:rPr>
              <w:t>сообщила, что подведомственными муниципальными учреждениями и организациями проведена работа по внесению изменений в Кодексы этики и служебного поведения работников. Приказами учреждений закреплен</w:t>
            </w:r>
            <w:r w:rsidRPr="00F86F98">
              <w:rPr>
                <w:rFonts w:ascii="Times New Roman" w:hAnsi="Times New Roman" w:cs="Times New Roman"/>
                <w:sz w:val="28"/>
                <w:szCs w:val="28"/>
              </w:rPr>
              <w:t xml:space="preserve"> </w:t>
            </w:r>
            <w:r>
              <w:rPr>
                <w:rFonts w:ascii="Times New Roman" w:hAnsi="Times New Roman" w:cs="Times New Roman"/>
                <w:sz w:val="28"/>
                <w:szCs w:val="28"/>
              </w:rPr>
              <w:t>запрет</w:t>
            </w:r>
            <w:r w:rsidRPr="00F86F98">
              <w:rPr>
                <w:rFonts w:ascii="Times New Roman" w:hAnsi="Times New Roman" w:cs="Times New Roman"/>
                <w:sz w:val="28"/>
                <w:szCs w:val="28"/>
              </w:rPr>
              <w:t xml:space="preserve"> проведения агитации, направленной против Российской Федерации, и распространения как в процессе трудовой деятельности, так и в публичном пространстве</w:t>
            </w:r>
            <w:r w:rsidR="00923503">
              <w:rPr>
                <w:rFonts w:ascii="Times New Roman" w:hAnsi="Times New Roman" w:cs="Times New Roman"/>
                <w:sz w:val="28"/>
                <w:szCs w:val="28"/>
              </w:rPr>
              <w:t>. (информация прилагается)</w:t>
            </w:r>
          </w:p>
          <w:p w:rsidR="00923503" w:rsidRPr="00923503" w:rsidRDefault="00923503" w:rsidP="005D62BA">
            <w:pPr>
              <w:spacing w:after="0" w:line="240" w:lineRule="auto"/>
              <w:ind w:left="34" w:firstLine="566"/>
              <w:jc w:val="both"/>
              <w:rPr>
                <w:rFonts w:ascii="Times New Roman" w:hAnsi="Times New Roman" w:cs="Times New Roman"/>
                <w:sz w:val="28"/>
                <w:szCs w:val="28"/>
              </w:rPr>
            </w:pPr>
            <w:r w:rsidRPr="00923503">
              <w:rPr>
                <w:rFonts w:ascii="Times New Roman" w:hAnsi="Times New Roman" w:cs="Times New Roman"/>
                <w:sz w:val="28"/>
                <w:szCs w:val="28"/>
              </w:rPr>
              <w:t>Вопросы: Павлова, Спирина</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t>РЕШИЛИ</w:t>
            </w:r>
            <w:r>
              <w:rPr>
                <w:rFonts w:ascii="Times New Roman" w:hAnsi="Times New Roman" w:cs="Times New Roman"/>
                <w:sz w:val="28"/>
                <w:szCs w:val="28"/>
              </w:rPr>
              <w:t>:</w:t>
            </w:r>
          </w:p>
        </w:tc>
        <w:tc>
          <w:tcPr>
            <w:tcW w:w="7371" w:type="dxa"/>
          </w:tcPr>
          <w:p w:rsidR="00990E70" w:rsidRDefault="003434EC" w:rsidP="00B13F29">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 xml:space="preserve">10.1. </w:t>
            </w:r>
            <w:r w:rsidRPr="00BC597C">
              <w:rPr>
                <w:rFonts w:ascii="Times New Roman" w:hAnsi="Times New Roman" w:cs="Times New Roman"/>
                <w:sz w:val="28"/>
                <w:szCs w:val="28"/>
              </w:rPr>
              <w:t xml:space="preserve">Информацию </w:t>
            </w:r>
            <w:r w:rsidR="00923503">
              <w:rPr>
                <w:rFonts w:ascii="Times New Roman" w:hAnsi="Times New Roman" w:cs="Times New Roman"/>
                <w:color w:val="000000" w:themeColor="text1"/>
                <w:sz w:val="28"/>
                <w:szCs w:val="28"/>
                <w:shd w:val="clear" w:color="auto" w:fill="FFFFFF"/>
              </w:rPr>
              <w:t>Кудрявцевой</w:t>
            </w:r>
            <w:r w:rsidRPr="00BC597C">
              <w:rPr>
                <w:rFonts w:ascii="Times New Roman" w:hAnsi="Times New Roman" w:cs="Times New Roman"/>
                <w:color w:val="000000" w:themeColor="text1"/>
                <w:sz w:val="28"/>
                <w:szCs w:val="28"/>
                <w:shd w:val="clear" w:color="auto" w:fill="FFFFFF"/>
              </w:rPr>
              <w:t xml:space="preserve"> </w:t>
            </w:r>
            <w:r w:rsidR="00923503">
              <w:rPr>
                <w:rFonts w:ascii="Times New Roman" w:hAnsi="Times New Roman" w:cs="Times New Roman"/>
                <w:color w:val="000000" w:themeColor="text1"/>
                <w:sz w:val="28"/>
                <w:szCs w:val="28"/>
                <w:shd w:val="clear" w:color="auto" w:fill="FFFFFF"/>
              </w:rPr>
              <w:t>Ирины</w:t>
            </w:r>
            <w:r w:rsidRPr="00BC597C">
              <w:rPr>
                <w:rFonts w:ascii="Times New Roman" w:hAnsi="Times New Roman" w:cs="Times New Roman"/>
                <w:color w:val="000000" w:themeColor="text1"/>
                <w:sz w:val="28"/>
                <w:szCs w:val="28"/>
                <w:shd w:val="clear" w:color="auto" w:fill="FFFFFF"/>
              </w:rPr>
              <w:t xml:space="preserve"> </w:t>
            </w:r>
            <w:r w:rsidR="00923503">
              <w:rPr>
                <w:rFonts w:ascii="Times New Roman" w:hAnsi="Times New Roman" w:cs="Times New Roman"/>
                <w:color w:val="000000" w:themeColor="text1"/>
                <w:sz w:val="28"/>
                <w:szCs w:val="28"/>
                <w:shd w:val="clear" w:color="auto" w:fill="FFFFFF"/>
              </w:rPr>
              <w:t>Николаевны</w:t>
            </w:r>
            <w:r>
              <w:rPr>
                <w:rFonts w:ascii="Times New Roman" w:hAnsi="Times New Roman" w:cs="Times New Roman"/>
                <w:color w:val="000000" w:themeColor="text1"/>
                <w:sz w:val="28"/>
                <w:szCs w:val="28"/>
                <w:shd w:val="clear" w:color="auto" w:fill="FFFFFF"/>
              </w:rPr>
              <w:t>, заместителя</w:t>
            </w:r>
            <w:r w:rsidR="00923503">
              <w:rPr>
                <w:rFonts w:ascii="Times New Roman" w:hAnsi="Times New Roman" w:cs="Times New Roman"/>
                <w:color w:val="000000" w:themeColor="text1"/>
                <w:sz w:val="28"/>
                <w:szCs w:val="28"/>
                <w:shd w:val="clear" w:color="auto" w:fill="FFFFFF"/>
              </w:rPr>
              <w:t xml:space="preserve"> Главы Администрации муниципального округа - </w:t>
            </w:r>
            <w:r>
              <w:rPr>
                <w:rFonts w:ascii="Times New Roman" w:hAnsi="Times New Roman" w:cs="Times New Roman"/>
                <w:color w:val="000000" w:themeColor="text1"/>
                <w:sz w:val="28"/>
                <w:szCs w:val="28"/>
                <w:shd w:val="clear" w:color="auto" w:fill="FFFFFF"/>
              </w:rPr>
              <w:t xml:space="preserve"> председателя комитета </w:t>
            </w:r>
            <w:r w:rsidR="00923503">
              <w:rPr>
                <w:rFonts w:ascii="Times New Roman" w:hAnsi="Times New Roman" w:cs="Times New Roman"/>
                <w:color w:val="000000" w:themeColor="text1"/>
                <w:sz w:val="28"/>
                <w:szCs w:val="28"/>
                <w:shd w:val="clear" w:color="auto" w:fill="FFFFFF"/>
              </w:rPr>
              <w:t>образования и культуры</w:t>
            </w:r>
            <w:r>
              <w:rPr>
                <w:rFonts w:ascii="Times New Roman" w:hAnsi="Times New Roman" w:cs="Times New Roman"/>
                <w:color w:val="000000" w:themeColor="text1"/>
                <w:sz w:val="28"/>
                <w:szCs w:val="28"/>
                <w:shd w:val="clear" w:color="auto" w:fill="FFFFFF"/>
              </w:rPr>
              <w:t xml:space="preserve"> </w:t>
            </w:r>
            <w:r w:rsidRPr="00BC597C">
              <w:rPr>
                <w:rFonts w:ascii="Times New Roman" w:hAnsi="Times New Roman" w:cs="Times New Roman"/>
                <w:sz w:val="28"/>
                <w:szCs w:val="28"/>
              </w:rPr>
              <w:t>принять к сведению</w:t>
            </w:r>
            <w:r w:rsidRPr="00357046">
              <w:rPr>
                <w:rFonts w:ascii="Times New Roman" w:hAnsi="Times New Roman" w:cs="Times New Roman"/>
                <w:sz w:val="28"/>
                <w:szCs w:val="28"/>
              </w:rPr>
              <w:t>.</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11</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990E70" w:rsidRDefault="00923503" w:rsidP="00806A21">
            <w:pPr>
              <w:spacing w:after="0" w:line="240" w:lineRule="auto"/>
              <w:ind w:left="34" w:firstLine="566"/>
              <w:jc w:val="both"/>
              <w:rPr>
                <w:rFonts w:ascii="Times New Roman" w:hAnsi="Times New Roman" w:cs="Times New Roman"/>
                <w:bCs/>
                <w:sz w:val="28"/>
                <w:szCs w:val="28"/>
              </w:rPr>
            </w:pPr>
            <w:r w:rsidRPr="00F86F98">
              <w:rPr>
                <w:rFonts w:ascii="Times New Roman" w:hAnsi="Times New Roman" w:cs="Times New Roman"/>
                <w:bCs/>
                <w:sz w:val="28"/>
                <w:szCs w:val="28"/>
              </w:rPr>
              <w:t>О результатах анализа трудовых договоров, заключённых подведомственными муниципальными учреждениями с работниками на наличие обязательств работников по соблюдению кодекса этики и поведения работников.</w:t>
            </w:r>
          </w:p>
          <w:p w:rsidR="00923503" w:rsidRDefault="00923503" w:rsidP="00806A21">
            <w:pPr>
              <w:spacing w:after="0" w:line="240" w:lineRule="auto"/>
              <w:ind w:left="34" w:firstLine="566"/>
              <w:jc w:val="both"/>
              <w:rPr>
                <w:rFonts w:ascii="Times New Roman" w:hAnsi="Times New Roman" w:cs="Times New Roman"/>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Кудрявцева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Ирина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Николаевна</w:t>
            </w:r>
            <w:r w:rsidRPr="004D53FB">
              <w:rPr>
                <w:rFonts w:ascii="Times New Roman" w:hAnsi="Times New Roman" w:cs="Times New Roman"/>
                <w:sz w:val="28"/>
                <w:szCs w:val="28"/>
              </w:rPr>
              <w:t xml:space="preserve"> </w:t>
            </w:r>
            <w:r>
              <w:rPr>
                <w:rFonts w:ascii="Times New Roman" w:hAnsi="Times New Roman" w:cs="Times New Roman"/>
                <w:sz w:val="28"/>
                <w:szCs w:val="28"/>
              </w:rPr>
              <w:t xml:space="preserve">сообщила, что соответствующие дополнения в должностные инструкции и трудовые договоры будут </w:t>
            </w:r>
            <w:r>
              <w:rPr>
                <w:rFonts w:ascii="Times New Roman" w:hAnsi="Times New Roman" w:cs="Times New Roman"/>
                <w:sz w:val="28"/>
                <w:szCs w:val="28"/>
              </w:rPr>
              <w:lastRenderedPageBreak/>
              <w:t>внесены в срок до 05 декабря 2023 года.</w:t>
            </w:r>
          </w:p>
          <w:p w:rsidR="00923503" w:rsidRDefault="00923503" w:rsidP="00806A21">
            <w:pPr>
              <w:spacing w:after="0" w:line="240" w:lineRule="auto"/>
              <w:ind w:left="34" w:firstLine="566"/>
              <w:jc w:val="both"/>
              <w:rPr>
                <w:rFonts w:ascii="Times New Roman" w:hAnsi="Times New Roman" w:cs="Times New Roman"/>
                <w:sz w:val="28"/>
                <w:szCs w:val="28"/>
              </w:rPr>
            </w:pPr>
            <w:r w:rsidRPr="00923503">
              <w:rPr>
                <w:rFonts w:ascii="Times New Roman" w:hAnsi="Times New Roman" w:cs="Times New Roman"/>
                <w:sz w:val="28"/>
                <w:szCs w:val="28"/>
              </w:rPr>
              <w:t>Вопросы: Павлова, Спирина</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lastRenderedPageBreak/>
              <w:t>РЕШИЛИ</w:t>
            </w:r>
            <w:r>
              <w:rPr>
                <w:rFonts w:ascii="Times New Roman" w:hAnsi="Times New Roman" w:cs="Times New Roman"/>
                <w:sz w:val="28"/>
                <w:szCs w:val="28"/>
              </w:rPr>
              <w:t>:</w:t>
            </w:r>
          </w:p>
        </w:tc>
        <w:tc>
          <w:tcPr>
            <w:tcW w:w="7371" w:type="dxa"/>
          </w:tcPr>
          <w:p w:rsidR="003434EC" w:rsidRDefault="003434EC" w:rsidP="00923503">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 xml:space="preserve">11.1. </w:t>
            </w:r>
            <w:r w:rsidR="00923503" w:rsidRPr="00BC597C">
              <w:rPr>
                <w:rFonts w:ascii="Times New Roman" w:hAnsi="Times New Roman" w:cs="Times New Roman"/>
                <w:sz w:val="28"/>
                <w:szCs w:val="28"/>
              </w:rPr>
              <w:t xml:space="preserve">Информацию </w:t>
            </w:r>
            <w:r w:rsidR="00923503">
              <w:rPr>
                <w:rFonts w:ascii="Times New Roman" w:hAnsi="Times New Roman" w:cs="Times New Roman"/>
                <w:color w:val="000000" w:themeColor="text1"/>
                <w:sz w:val="28"/>
                <w:szCs w:val="28"/>
                <w:shd w:val="clear" w:color="auto" w:fill="FFFFFF"/>
              </w:rPr>
              <w:t>Кудрявцевой</w:t>
            </w:r>
            <w:r w:rsidR="00923503" w:rsidRPr="00BC597C">
              <w:rPr>
                <w:rFonts w:ascii="Times New Roman" w:hAnsi="Times New Roman" w:cs="Times New Roman"/>
                <w:color w:val="000000" w:themeColor="text1"/>
                <w:sz w:val="28"/>
                <w:szCs w:val="28"/>
                <w:shd w:val="clear" w:color="auto" w:fill="FFFFFF"/>
              </w:rPr>
              <w:t xml:space="preserve"> </w:t>
            </w:r>
            <w:r w:rsidR="00923503">
              <w:rPr>
                <w:rFonts w:ascii="Times New Roman" w:hAnsi="Times New Roman" w:cs="Times New Roman"/>
                <w:color w:val="000000" w:themeColor="text1"/>
                <w:sz w:val="28"/>
                <w:szCs w:val="28"/>
                <w:shd w:val="clear" w:color="auto" w:fill="FFFFFF"/>
              </w:rPr>
              <w:t>Ирины</w:t>
            </w:r>
            <w:r w:rsidR="00923503" w:rsidRPr="00BC597C">
              <w:rPr>
                <w:rFonts w:ascii="Times New Roman" w:hAnsi="Times New Roman" w:cs="Times New Roman"/>
                <w:color w:val="000000" w:themeColor="text1"/>
                <w:sz w:val="28"/>
                <w:szCs w:val="28"/>
                <w:shd w:val="clear" w:color="auto" w:fill="FFFFFF"/>
              </w:rPr>
              <w:t xml:space="preserve"> </w:t>
            </w:r>
            <w:r w:rsidR="00923503">
              <w:rPr>
                <w:rFonts w:ascii="Times New Roman" w:hAnsi="Times New Roman" w:cs="Times New Roman"/>
                <w:color w:val="000000" w:themeColor="text1"/>
                <w:sz w:val="28"/>
                <w:szCs w:val="28"/>
                <w:shd w:val="clear" w:color="auto" w:fill="FFFFFF"/>
              </w:rPr>
              <w:t xml:space="preserve">Николаевны, заместителя Главы Администрации муниципального округа -  председателя комитета образования и культуры </w:t>
            </w:r>
            <w:r w:rsidR="00923503" w:rsidRPr="00BC597C">
              <w:rPr>
                <w:rFonts w:ascii="Times New Roman" w:hAnsi="Times New Roman" w:cs="Times New Roman"/>
                <w:sz w:val="28"/>
                <w:szCs w:val="28"/>
              </w:rPr>
              <w:t>принять к сведению</w:t>
            </w:r>
            <w:r w:rsidR="00923503" w:rsidRPr="00357046">
              <w:rPr>
                <w:rFonts w:ascii="Times New Roman" w:hAnsi="Times New Roman" w:cs="Times New Roman"/>
                <w:sz w:val="28"/>
                <w:szCs w:val="28"/>
              </w:rPr>
              <w:t>.</w:t>
            </w:r>
          </w:p>
          <w:p w:rsidR="00990E70" w:rsidRDefault="003434EC" w:rsidP="00A968B0">
            <w:pPr>
              <w:spacing w:after="0" w:line="240" w:lineRule="auto"/>
              <w:ind w:left="34" w:firstLine="566"/>
              <w:jc w:val="both"/>
              <w:rPr>
                <w:rFonts w:ascii="Times New Roman" w:hAnsi="Times New Roman" w:cs="Times New Roman"/>
                <w:sz w:val="28"/>
                <w:szCs w:val="28"/>
              </w:rPr>
            </w:pPr>
            <w:r w:rsidRPr="00A968B0">
              <w:rPr>
                <w:rFonts w:ascii="Times New Roman" w:hAnsi="Times New Roman" w:cs="Times New Roman"/>
                <w:sz w:val="28"/>
                <w:szCs w:val="28"/>
              </w:rPr>
              <w:t>11.2.</w:t>
            </w:r>
            <w:r w:rsidR="00A968B0">
              <w:rPr>
                <w:rFonts w:ascii="Times New Roman" w:hAnsi="Times New Roman" w:cs="Times New Roman"/>
                <w:sz w:val="28"/>
                <w:szCs w:val="28"/>
              </w:rPr>
              <w:t xml:space="preserve"> Внести </w:t>
            </w:r>
            <w:r w:rsidR="00A968B0">
              <w:rPr>
                <w:rFonts w:ascii="Times New Roman" w:hAnsi="Times New Roman" w:cs="Times New Roman"/>
                <w:sz w:val="28"/>
                <w:szCs w:val="28"/>
              </w:rPr>
              <w:t>соответствующие дополнения в должностные инст</w:t>
            </w:r>
            <w:r w:rsidR="00A968B0">
              <w:rPr>
                <w:rFonts w:ascii="Times New Roman" w:hAnsi="Times New Roman" w:cs="Times New Roman"/>
                <w:sz w:val="28"/>
                <w:szCs w:val="28"/>
              </w:rPr>
              <w:t>рукции и трудовые договоры</w:t>
            </w:r>
            <w:r w:rsidR="00A968B0">
              <w:rPr>
                <w:rFonts w:ascii="Times New Roman" w:hAnsi="Times New Roman" w:cs="Times New Roman"/>
                <w:sz w:val="28"/>
                <w:szCs w:val="28"/>
              </w:rPr>
              <w:t xml:space="preserve"> </w:t>
            </w:r>
            <w:r w:rsidR="004A5FB5" w:rsidRPr="00F86F98">
              <w:rPr>
                <w:rFonts w:ascii="Times New Roman" w:hAnsi="Times New Roman" w:cs="Times New Roman"/>
                <w:bCs/>
                <w:sz w:val="28"/>
                <w:szCs w:val="28"/>
              </w:rPr>
              <w:t>работников</w:t>
            </w:r>
            <w:r w:rsidR="004A5FB5" w:rsidRPr="00F86F98">
              <w:rPr>
                <w:rFonts w:ascii="Times New Roman" w:hAnsi="Times New Roman" w:cs="Times New Roman"/>
                <w:bCs/>
                <w:sz w:val="28"/>
                <w:szCs w:val="28"/>
              </w:rPr>
              <w:t xml:space="preserve"> </w:t>
            </w:r>
            <w:r w:rsidR="004A5FB5">
              <w:rPr>
                <w:rFonts w:ascii="Times New Roman" w:hAnsi="Times New Roman" w:cs="Times New Roman"/>
                <w:bCs/>
                <w:sz w:val="28"/>
                <w:szCs w:val="28"/>
              </w:rPr>
              <w:t>муниципальных учреждений.</w:t>
            </w:r>
          </w:p>
          <w:p w:rsidR="004A5FB5" w:rsidRDefault="004A5FB5" w:rsidP="004A5FB5">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Срок: до 5 декабря</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12</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990E70" w:rsidRDefault="00923503" w:rsidP="00806A21">
            <w:pPr>
              <w:spacing w:after="0" w:line="240" w:lineRule="auto"/>
              <w:ind w:left="34" w:firstLine="566"/>
              <w:jc w:val="both"/>
              <w:rPr>
                <w:rFonts w:ascii="Times New Roman" w:hAnsi="Times New Roman" w:cs="Times New Roman"/>
                <w:bCs/>
                <w:sz w:val="28"/>
                <w:szCs w:val="28"/>
              </w:rPr>
            </w:pPr>
            <w:r w:rsidRPr="00F86F98">
              <w:rPr>
                <w:rFonts w:ascii="Times New Roman" w:hAnsi="Times New Roman" w:cs="Times New Roman"/>
                <w:bCs/>
                <w:sz w:val="28"/>
                <w:szCs w:val="28"/>
              </w:rPr>
              <w:t>Об организации работы в подведомственных муниципальных учреждениях по созданию комиссий по соблюдению требований к служебному поведению работников учреждений, утверждению положений о комиссии и закреплению в качестве вопросов, подлежащих рассмотрению комиссией, несоблюдение кодекса этики и служебного поведения работников.</w:t>
            </w:r>
          </w:p>
          <w:p w:rsidR="00923503" w:rsidRDefault="00923503" w:rsidP="00643CCC">
            <w:pPr>
              <w:spacing w:after="0" w:line="240" w:lineRule="auto"/>
              <w:ind w:left="34" w:firstLine="566"/>
              <w:jc w:val="both"/>
              <w:rPr>
                <w:rFonts w:ascii="Times New Roman" w:hAnsi="Times New Roman" w:cs="Times New Roman"/>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Кудрявцева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Ирина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Николаевна</w:t>
            </w:r>
            <w:r w:rsidRPr="004D53FB">
              <w:rPr>
                <w:rFonts w:ascii="Times New Roman" w:hAnsi="Times New Roman" w:cs="Times New Roman"/>
                <w:sz w:val="28"/>
                <w:szCs w:val="28"/>
              </w:rPr>
              <w:t xml:space="preserve"> </w:t>
            </w:r>
            <w:r>
              <w:rPr>
                <w:rFonts w:ascii="Times New Roman" w:hAnsi="Times New Roman" w:cs="Times New Roman"/>
                <w:sz w:val="28"/>
                <w:szCs w:val="28"/>
              </w:rPr>
              <w:t xml:space="preserve">сообщила, что анализ сайтов подведомственных учреждений и организаций </w:t>
            </w:r>
            <w:r w:rsidR="00643CCC">
              <w:rPr>
                <w:rFonts w:ascii="Times New Roman" w:hAnsi="Times New Roman" w:cs="Times New Roman"/>
                <w:sz w:val="28"/>
                <w:szCs w:val="28"/>
              </w:rPr>
              <w:t>показал,</w:t>
            </w:r>
            <w:r>
              <w:rPr>
                <w:rFonts w:ascii="Times New Roman" w:hAnsi="Times New Roman" w:cs="Times New Roman"/>
                <w:sz w:val="28"/>
                <w:szCs w:val="28"/>
              </w:rPr>
              <w:t xml:space="preserve"> что во всех уч</w:t>
            </w:r>
            <w:r w:rsidR="00643CCC">
              <w:rPr>
                <w:rFonts w:ascii="Times New Roman" w:hAnsi="Times New Roman" w:cs="Times New Roman"/>
                <w:sz w:val="28"/>
                <w:szCs w:val="28"/>
              </w:rPr>
              <w:t>реждения и организациях утверждены положения и составы комиссии по соблюдению требований к служебному поведению работников. (информация прилагается)</w:t>
            </w:r>
          </w:p>
          <w:p w:rsidR="00643CCC" w:rsidRDefault="00643CCC" w:rsidP="00643CCC">
            <w:pPr>
              <w:spacing w:after="0" w:line="240" w:lineRule="auto"/>
              <w:ind w:left="34" w:firstLine="566"/>
              <w:jc w:val="both"/>
              <w:rPr>
                <w:rFonts w:ascii="Times New Roman" w:hAnsi="Times New Roman" w:cs="Times New Roman"/>
                <w:sz w:val="28"/>
                <w:szCs w:val="28"/>
              </w:rPr>
            </w:pPr>
            <w:r w:rsidRPr="00923503">
              <w:rPr>
                <w:rFonts w:ascii="Times New Roman" w:hAnsi="Times New Roman" w:cs="Times New Roman"/>
                <w:sz w:val="28"/>
                <w:szCs w:val="28"/>
              </w:rPr>
              <w:t>Вопросы: Спирина</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t>РЕШИЛИ</w:t>
            </w:r>
            <w:r>
              <w:rPr>
                <w:rFonts w:ascii="Times New Roman" w:hAnsi="Times New Roman" w:cs="Times New Roman"/>
                <w:sz w:val="28"/>
                <w:szCs w:val="28"/>
              </w:rPr>
              <w:t>:</w:t>
            </w:r>
          </w:p>
        </w:tc>
        <w:tc>
          <w:tcPr>
            <w:tcW w:w="7371" w:type="dxa"/>
          </w:tcPr>
          <w:p w:rsidR="00990E70" w:rsidRDefault="003434EC" w:rsidP="004A5FB5">
            <w:pPr>
              <w:spacing w:after="0" w:line="240" w:lineRule="auto"/>
              <w:ind w:left="34" w:firstLine="566"/>
              <w:jc w:val="both"/>
              <w:rPr>
                <w:rFonts w:ascii="Times New Roman" w:hAnsi="Times New Roman" w:cs="Times New Roman"/>
                <w:sz w:val="28"/>
                <w:szCs w:val="28"/>
              </w:rPr>
            </w:pPr>
            <w:r>
              <w:rPr>
                <w:rFonts w:ascii="Times New Roman" w:hAnsi="Times New Roman" w:cs="Times New Roman"/>
                <w:sz w:val="28"/>
                <w:szCs w:val="28"/>
              </w:rPr>
              <w:t xml:space="preserve">12.1. </w:t>
            </w:r>
            <w:r w:rsidR="00643CCC" w:rsidRPr="00BC597C">
              <w:rPr>
                <w:rFonts w:ascii="Times New Roman" w:hAnsi="Times New Roman" w:cs="Times New Roman"/>
                <w:sz w:val="28"/>
                <w:szCs w:val="28"/>
              </w:rPr>
              <w:t xml:space="preserve">Информацию </w:t>
            </w:r>
            <w:r w:rsidR="00643CCC">
              <w:rPr>
                <w:rFonts w:ascii="Times New Roman" w:hAnsi="Times New Roman" w:cs="Times New Roman"/>
                <w:color w:val="000000" w:themeColor="text1"/>
                <w:sz w:val="28"/>
                <w:szCs w:val="28"/>
                <w:shd w:val="clear" w:color="auto" w:fill="FFFFFF"/>
              </w:rPr>
              <w:t>Кудрявцевой</w:t>
            </w:r>
            <w:r w:rsidR="00643CCC" w:rsidRPr="00BC597C">
              <w:rPr>
                <w:rFonts w:ascii="Times New Roman" w:hAnsi="Times New Roman" w:cs="Times New Roman"/>
                <w:color w:val="000000" w:themeColor="text1"/>
                <w:sz w:val="28"/>
                <w:szCs w:val="28"/>
                <w:shd w:val="clear" w:color="auto" w:fill="FFFFFF"/>
              </w:rPr>
              <w:t xml:space="preserve"> </w:t>
            </w:r>
            <w:r w:rsidR="00643CCC">
              <w:rPr>
                <w:rFonts w:ascii="Times New Roman" w:hAnsi="Times New Roman" w:cs="Times New Roman"/>
                <w:color w:val="000000" w:themeColor="text1"/>
                <w:sz w:val="28"/>
                <w:szCs w:val="28"/>
                <w:shd w:val="clear" w:color="auto" w:fill="FFFFFF"/>
              </w:rPr>
              <w:t>Ирины</w:t>
            </w:r>
            <w:r w:rsidR="00643CCC" w:rsidRPr="00BC597C">
              <w:rPr>
                <w:rFonts w:ascii="Times New Roman" w:hAnsi="Times New Roman" w:cs="Times New Roman"/>
                <w:color w:val="000000" w:themeColor="text1"/>
                <w:sz w:val="28"/>
                <w:szCs w:val="28"/>
                <w:shd w:val="clear" w:color="auto" w:fill="FFFFFF"/>
              </w:rPr>
              <w:t xml:space="preserve"> </w:t>
            </w:r>
            <w:r w:rsidR="00643CCC">
              <w:rPr>
                <w:rFonts w:ascii="Times New Roman" w:hAnsi="Times New Roman" w:cs="Times New Roman"/>
                <w:color w:val="000000" w:themeColor="text1"/>
                <w:sz w:val="28"/>
                <w:szCs w:val="28"/>
                <w:shd w:val="clear" w:color="auto" w:fill="FFFFFF"/>
              </w:rPr>
              <w:t xml:space="preserve">Николаевны, заместителя Главы Администрации муниципального округа -  председателя комитета образования и культуры </w:t>
            </w:r>
            <w:r w:rsidR="00643CCC" w:rsidRPr="00BC597C">
              <w:rPr>
                <w:rFonts w:ascii="Times New Roman" w:hAnsi="Times New Roman" w:cs="Times New Roman"/>
                <w:sz w:val="28"/>
                <w:szCs w:val="28"/>
              </w:rPr>
              <w:t>принять к сведению</w:t>
            </w:r>
            <w:r w:rsidR="00643CCC" w:rsidRPr="00357046">
              <w:rPr>
                <w:rFonts w:ascii="Times New Roman" w:hAnsi="Times New Roman" w:cs="Times New Roman"/>
                <w:sz w:val="28"/>
                <w:szCs w:val="28"/>
              </w:rPr>
              <w:t>.</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13</w:t>
            </w:r>
            <w:r w:rsidRPr="004D53FB">
              <w:rPr>
                <w:rFonts w:ascii="Times New Roman" w:hAnsi="Times New Roman" w:cs="Times New Roman"/>
                <w:sz w:val="28"/>
                <w:szCs w:val="28"/>
              </w:rPr>
              <w:t>.СЛУШАЛИ</w:t>
            </w:r>
            <w:r>
              <w:rPr>
                <w:rFonts w:ascii="Times New Roman" w:hAnsi="Times New Roman" w:cs="Times New Roman"/>
                <w:sz w:val="28"/>
                <w:szCs w:val="28"/>
              </w:rPr>
              <w:t>:</w:t>
            </w:r>
          </w:p>
        </w:tc>
        <w:tc>
          <w:tcPr>
            <w:tcW w:w="7371" w:type="dxa"/>
          </w:tcPr>
          <w:p w:rsidR="00990E70" w:rsidRDefault="00643CCC" w:rsidP="00806A21">
            <w:pPr>
              <w:spacing w:after="0" w:line="240" w:lineRule="auto"/>
              <w:ind w:left="34" w:firstLine="566"/>
              <w:jc w:val="both"/>
              <w:rPr>
                <w:rFonts w:ascii="Times New Roman" w:hAnsi="Times New Roman" w:cs="Times New Roman"/>
                <w:sz w:val="28"/>
                <w:szCs w:val="28"/>
              </w:rPr>
            </w:pPr>
            <w:r w:rsidRPr="00F86F98">
              <w:rPr>
                <w:rFonts w:ascii="Times New Roman" w:hAnsi="Times New Roman" w:cs="Times New Roman"/>
                <w:sz w:val="28"/>
                <w:szCs w:val="28"/>
              </w:rPr>
              <w:t xml:space="preserve">О плане работы комиссии по противодействию коррупции в Мошенском муниципальном </w:t>
            </w:r>
            <w:r>
              <w:rPr>
                <w:rFonts w:ascii="Times New Roman" w:hAnsi="Times New Roman" w:cs="Times New Roman"/>
                <w:sz w:val="28"/>
                <w:szCs w:val="28"/>
              </w:rPr>
              <w:t>округе Новгородской области</w:t>
            </w:r>
            <w:r w:rsidRPr="00F86F98">
              <w:rPr>
                <w:rFonts w:ascii="Times New Roman" w:hAnsi="Times New Roman" w:cs="Times New Roman"/>
                <w:sz w:val="28"/>
                <w:szCs w:val="28"/>
              </w:rPr>
              <w:t xml:space="preserve"> на 2024 год.</w:t>
            </w:r>
          </w:p>
          <w:p w:rsidR="00643CCC" w:rsidRPr="00643CCC" w:rsidRDefault="00643CCC" w:rsidP="00643CCC">
            <w:pPr>
              <w:spacing w:after="0" w:line="240" w:lineRule="auto"/>
              <w:ind w:firstLine="720"/>
              <w:jc w:val="both"/>
              <w:rPr>
                <w:rFonts w:ascii="Times New Roman" w:hAnsi="Times New Roman" w:cs="Times New Roman"/>
                <w:b/>
                <w:sz w:val="28"/>
                <w:szCs w:val="28"/>
              </w:rPr>
            </w:pPr>
            <w:r w:rsidRPr="00A20782">
              <w:rPr>
                <w:rFonts w:ascii="Times New Roman" w:hAnsi="Times New Roman" w:cs="Times New Roman"/>
                <w:b/>
                <w:sz w:val="28"/>
                <w:szCs w:val="28"/>
              </w:rPr>
              <w:t>Докладчик:</w:t>
            </w: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Павлова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Татьяна</w:t>
            </w:r>
            <w:r w:rsidRPr="001034D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Владимировна</w:t>
            </w:r>
            <w:r w:rsidRPr="004D53FB">
              <w:rPr>
                <w:rFonts w:ascii="Times New Roman" w:hAnsi="Times New Roman" w:cs="Times New Roman"/>
                <w:sz w:val="28"/>
                <w:szCs w:val="28"/>
              </w:rPr>
              <w:t xml:space="preserve"> </w:t>
            </w:r>
            <w:r>
              <w:rPr>
                <w:rFonts w:ascii="Times New Roman" w:hAnsi="Times New Roman" w:cs="Times New Roman"/>
                <w:sz w:val="28"/>
                <w:szCs w:val="28"/>
              </w:rPr>
              <w:t xml:space="preserve">ознакомила членов комиссии с </w:t>
            </w:r>
            <w:r w:rsidRPr="006C721D">
              <w:rPr>
                <w:rFonts w:ascii="Times New Roman" w:hAnsi="Times New Roman" w:cs="Times New Roman"/>
                <w:sz w:val="28"/>
                <w:szCs w:val="28"/>
              </w:rPr>
              <w:t>План</w:t>
            </w:r>
            <w:r>
              <w:rPr>
                <w:rFonts w:ascii="Times New Roman" w:hAnsi="Times New Roman" w:cs="Times New Roman"/>
                <w:sz w:val="28"/>
                <w:szCs w:val="28"/>
              </w:rPr>
              <w:t>ом</w:t>
            </w:r>
            <w:r w:rsidRPr="006C721D">
              <w:rPr>
                <w:rFonts w:ascii="Times New Roman" w:hAnsi="Times New Roman" w:cs="Times New Roman"/>
                <w:sz w:val="28"/>
                <w:szCs w:val="28"/>
              </w:rPr>
              <w:t xml:space="preserve"> </w:t>
            </w:r>
            <w:r w:rsidRPr="003A5D66">
              <w:rPr>
                <w:rFonts w:ascii="Times New Roman" w:hAnsi="Times New Roman" w:cs="Times New Roman"/>
                <w:sz w:val="28"/>
                <w:szCs w:val="28"/>
              </w:rPr>
              <w:t>работы комиссии по противодействию коррупции в Мошенс</w:t>
            </w:r>
            <w:r>
              <w:rPr>
                <w:rFonts w:ascii="Times New Roman" w:hAnsi="Times New Roman" w:cs="Times New Roman"/>
                <w:sz w:val="28"/>
                <w:szCs w:val="28"/>
              </w:rPr>
              <w:t>ком муниципальном округе Новгородской области на 2024</w:t>
            </w:r>
            <w:r w:rsidRPr="003A5D66">
              <w:rPr>
                <w:rFonts w:ascii="Times New Roman" w:hAnsi="Times New Roman" w:cs="Times New Roman"/>
                <w:sz w:val="28"/>
                <w:szCs w:val="28"/>
              </w:rPr>
              <w:t xml:space="preserve"> год</w:t>
            </w:r>
            <w:r>
              <w:rPr>
                <w:rFonts w:ascii="Times New Roman" w:hAnsi="Times New Roman" w:cs="Times New Roman"/>
                <w:sz w:val="28"/>
                <w:szCs w:val="28"/>
              </w:rPr>
              <w:t xml:space="preserve"> (проект плана прилагается).</w:t>
            </w:r>
          </w:p>
        </w:tc>
      </w:tr>
      <w:tr w:rsidR="00990E70" w:rsidRPr="004D53FB" w:rsidTr="00D5521B">
        <w:tc>
          <w:tcPr>
            <w:tcW w:w="2235" w:type="dxa"/>
          </w:tcPr>
          <w:p w:rsidR="00990E70" w:rsidRPr="00C37EBB" w:rsidRDefault="00990E70" w:rsidP="00A33B20">
            <w:pPr>
              <w:spacing w:after="0" w:line="240" w:lineRule="auto"/>
              <w:ind w:left="-142"/>
              <w:jc w:val="center"/>
              <w:rPr>
                <w:rFonts w:ascii="Times New Roman" w:hAnsi="Times New Roman" w:cs="Times New Roman"/>
                <w:sz w:val="28"/>
                <w:szCs w:val="28"/>
              </w:rPr>
            </w:pPr>
            <w:r w:rsidRPr="00C37EBB">
              <w:rPr>
                <w:rFonts w:ascii="Times New Roman" w:hAnsi="Times New Roman" w:cs="Times New Roman"/>
                <w:sz w:val="28"/>
                <w:szCs w:val="28"/>
              </w:rPr>
              <w:t>РЕШИЛИ</w:t>
            </w:r>
            <w:r>
              <w:rPr>
                <w:rFonts w:ascii="Times New Roman" w:hAnsi="Times New Roman" w:cs="Times New Roman"/>
                <w:sz w:val="28"/>
                <w:szCs w:val="28"/>
              </w:rPr>
              <w:t>:</w:t>
            </w:r>
          </w:p>
        </w:tc>
        <w:tc>
          <w:tcPr>
            <w:tcW w:w="7371" w:type="dxa"/>
          </w:tcPr>
          <w:p w:rsidR="00990E70" w:rsidRDefault="00643CCC" w:rsidP="00643CCC">
            <w:pPr>
              <w:spacing w:after="0" w:line="240" w:lineRule="auto"/>
              <w:ind w:left="34" w:firstLine="566"/>
              <w:jc w:val="both"/>
              <w:rPr>
                <w:rFonts w:ascii="Times New Roman" w:hAnsi="Times New Roman" w:cs="Times New Roman"/>
                <w:sz w:val="28"/>
                <w:szCs w:val="28"/>
              </w:rPr>
            </w:pPr>
            <w:bookmarkStart w:id="1" w:name="_GoBack"/>
            <w:r>
              <w:rPr>
                <w:rFonts w:ascii="Times New Roman" w:hAnsi="Times New Roman" w:cs="Times New Roman"/>
                <w:sz w:val="28"/>
                <w:szCs w:val="28"/>
              </w:rPr>
              <w:t>План</w:t>
            </w:r>
            <w:r w:rsidRPr="006C721D">
              <w:rPr>
                <w:rFonts w:ascii="Times New Roman" w:hAnsi="Times New Roman" w:cs="Times New Roman"/>
                <w:sz w:val="28"/>
                <w:szCs w:val="28"/>
              </w:rPr>
              <w:t xml:space="preserve"> </w:t>
            </w:r>
            <w:r w:rsidRPr="003A5D66">
              <w:rPr>
                <w:rFonts w:ascii="Times New Roman" w:hAnsi="Times New Roman" w:cs="Times New Roman"/>
                <w:sz w:val="28"/>
                <w:szCs w:val="28"/>
              </w:rPr>
              <w:t>работы комиссии по противодействию коррупции в Мошенс</w:t>
            </w:r>
            <w:r>
              <w:rPr>
                <w:rFonts w:ascii="Times New Roman" w:hAnsi="Times New Roman" w:cs="Times New Roman"/>
                <w:sz w:val="28"/>
                <w:szCs w:val="28"/>
              </w:rPr>
              <w:t>ком муниципальном округе Новгородской области на 2024</w:t>
            </w:r>
            <w:r w:rsidRPr="003A5D66">
              <w:rPr>
                <w:rFonts w:ascii="Times New Roman" w:hAnsi="Times New Roman" w:cs="Times New Roman"/>
                <w:sz w:val="28"/>
                <w:szCs w:val="28"/>
              </w:rPr>
              <w:t xml:space="preserve"> год</w:t>
            </w:r>
            <w:r>
              <w:rPr>
                <w:rFonts w:ascii="Times New Roman" w:hAnsi="Times New Roman" w:cs="Times New Roman"/>
                <w:sz w:val="28"/>
                <w:szCs w:val="28"/>
              </w:rPr>
              <w:t xml:space="preserve"> одобрить.</w:t>
            </w:r>
            <w:bookmarkEnd w:id="1"/>
          </w:p>
        </w:tc>
      </w:tr>
    </w:tbl>
    <w:p w:rsidR="00990E70" w:rsidRDefault="00990E70" w:rsidP="00362094">
      <w:pPr>
        <w:spacing w:after="0" w:line="240" w:lineRule="auto"/>
        <w:ind w:left="-142"/>
        <w:rPr>
          <w:rFonts w:ascii="Times New Roman" w:hAnsi="Times New Roman" w:cs="Times New Roman"/>
          <w:b/>
          <w:sz w:val="28"/>
          <w:szCs w:val="28"/>
        </w:rPr>
      </w:pPr>
    </w:p>
    <w:p w:rsidR="00362094" w:rsidRPr="004D53FB" w:rsidRDefault="00362094" w:rsidP="00362094">
      <w:pPr>
        <w:spacing w:after="0" w:line="240" w:lineRule="auto"/>
        <w:ind w:left="-142"/>
        <w:rPr>
          <w:rFonts w:ascii="Times New Roman" w:hAnsi="Times New Roman" w:cs="Times New Roman"/>
          <w:b/>
          <w:sz w:val="28"/>
          <w:szCs w:val="28"/>
        </w:rPr>
      </w:pPr>
      <w:r w:rsidRPr="004D53FB">
        <w:rPr>
          <w:rFonts w:ascii="Times New Roman" w:hAnsi="Times New Roman" w:cs="Times New Roman"/>
          <w:b/>
          <w:sz w:val="28"/>
          <w:szCs w:val="28"/>
        </w:rPr>
        <w:t>Председатель</w:t>
      </w:r>
      <w:r w:rsidR="003053E6">
        <w:rPr>
          <w:rFonts w:ascii="Times New Roman" w:hAnsi="Times New Roman" w:cs="Times New Roman"/>
          <w:b/>
          <w:sz w:val="28"/>
          <w:szCs w:val="28"/>
        </w:rPr>
        <w:t xml:space="preserve">                                                                                </w:t>
      </w:r>
      <w:r w:rsidRPr="004D53FB">
        <w:rPr>
          <w:rFonts w:ascii="Times New Roman" w:hAnsi="Times New Roman" w:cs="Times New Roman"/>
          <w:b/>
          <w:sz w:val="28"/>
          <w:szCs w:val="28"/>
        </w:rPr>
        <w:t xml:space="preserve"> </w:t>
      </w:r>
      <w:r w:rsidR="009A0880">
        <w:rPr>
          <w:rFonts w:ascii="Times New Roman" w:hAnsi="Times New Roman" w:cs="Times New Roman"/>
          <w:b/>
          <w:sz w:val="28"/>
          <w:szCs w:val="28"/>
        </w:rPr>
        <w:t>Т.В.Павлова</w:t>
      </w:r>
    </w:p>
    <w:tbl>
      <w:tblPr>
        <w:tblW w:w="0" w:type="auto"/>
        <w:tblLayout w:type="fixed"/>
        <w:tblLook w:val="04A0" w:firstRow="1" w:lastRow="0" w:firstColumn="1" w:lastColumn="0" w:noHBand="0" w:noVBand="1"/>
      </w:tblPr>
      <w:tblGrid>
        <w:gridCol w:w="1951"/>
        <w:gridCol w:w="7619"/>
      </w:tblGrid>
      <w:tr w:rsidR="00362094" w:rsidRPr="004D53FB" w:rsidTr="00A33B20">
        <w:trPr>
          <w:cantSplit/>
        </w:trPr>
        <w:tc>
          <w:tcPr>
            <w:tcW w:w="9570" w:type="dxa"/>
            <w:gridSpan w:val="2"/>
            <w:hideMark/>
          </w:tcPr>
          <w:p w:rsidR="00362094" w:rsidRPr="004D53FB" w:rsidRDefault="00362094" w:rsidP="00A33B20">
            <w:pPr>
              <w:spacing w:after="0" w:line="240" w:lineRule="auto"/>
              <w:ind w:firstLine="34"/>
              <w:jc w:val="both"/>
              <w:rPr>
                <w:rFonts w:ascii="Times New Roman" w:hAnsi="Times New Roman" w:cs="Times New Roman"/>
                <w:sz w:val="28"/>
                <w:szCs w:val="28"/>
              </w:rPr>
            </w:pPr>
          </w:p>
        </w:tc>
      </w:tr>
      <w:tr w:rsidR="00362094" w:rsidRPr="004D53FB" w:rsidTr="00A33B20">
        <w:trPr>
          <w:cantSplit/>
        </w:trPr>
        <w:tc>
          <w:tcPr>
            <w:tcW w:w="9570" w:type="dxa"/>
            <w:gridSpan w:val="2"/>
            <w:hideMark/>
          </w:tcPr>
          <w:p w:rsidR="00362094" w:rsidRPr="004D53FB" w:rsidRDefault="00362094" w:rsidP="00A33B20">
            <w:pPr>
              <w:spacing w:after="0" w:line="240" w:lineRule="auto"/>
              <w:ind w:firstLine="851"/>
              <w:jc w:val="both"/>
              <w:rPr>
                <w:rFonts w:ascii="Times New Roman" w:hAnsi="Times New Roman" w:cs="Times New Roman"/>
                <w:sz w:val="28"/>
                <w:szCs w:val="28"/>
              </w:rPr>
            </w:pPr>
          </w:p>
        </w:tc>
      </w:tr>
      <w:tr w:rsidR="00362094" w:rsidRPr="004D53FB" w:rsidTr="00A33B20">
        <w:trPr>
          <w:cantSplit/>
        </w:trPr>
        <w:tc>
          <w:tcPr>
            <w:tcW w:w="9570" w:type="dxa"/>
            <w:gridSpan w:val="2"/>
            <w:hideMark/>
          </w:tcPr>
          <w:p w:rsidR="00362094" w:rsidRPr="004D53FB" w:rsidRDefault="00362094" w:rsidP="00A33B20">
            <w:pPr>
              <w:spacing w:after="0" w:line="240" w:lineRule="auto"/>
              <w:jc w:val="both"/>
              <w:rPr>
                <w:rFonts w:ascii="Times New Roman" w:hAnsi="Times New Roman" w:cs="Times New Roman"/>
                <w:sz w:val="28"/>
                <w:szCs w:val="28"/>
              </w:rPr>
            </w:pPr>
          </w:p>
        </w:tc>
      </w:tr>
      <w:tr w:rsidR="00362094" w:rsidRPr="004D53FB" w:rsidTr="00A33B20">
        <w:tc>
          <w:tcPr>
            <w:tcW w:w="1951" w:type="dxa"/>
            <w:hideMark/>
          </w:tcPr>
          <w:p w:rsidR="00362094" w:rsidRPr="004D53FB" w:rsidRDefault="00362094" w:rsidP="00A33B20">
            <w:pPr>
              <w:spacing w:after="0" w:line="240" w:lineRule="auto"/>
              <w:ind w:left="-142"/>
              <w:jc w:val="center"/>
              <w:rPr>
                <w:rFonts w:ascii="Times New Roman" w:hAnsi="Times New Roman" w:cs="Times New Roman"/>
                <w:sz w:val="28"/>
                <w:szCs w:val="28"/>
              </w:rPr>
            </w:pPr>
          </w:p>
        </w:tc>
        <w:tc>
          <w:tcPr>
            <w:tcW w:w="7619" w:type="dxa"/>
            <w:hideMark/>
          </w:tcPr>
          <w:p w:rsidR="00362094" w:rsidRPr="004D53FB" w:rsidRDefault="00362094" w:rsidP="00A33B20">
            <w:pPr>
              <w:spacing w:after="0" w:line="240" w:lineRule="auto"/>
              <w:jc w:val="both"/>
              <w:rPr>
                <w:rFonts w:ascii="Times New Roman" w:hAnsi="Times New Roman" w:cs="Times New Roman"/>
                <w:sz w:val="28"/>
                <w:szCs w:val="28"/>
              </w:rPr>
            </w:pPr>
          </w:p>
        </w:tc>
      </w:tr>
      <w:tr w:rsidR="00362094" w:rsidRPr="004D53FB" w:rsidTr="00A33B20">
        <w:trPr>
          <w:cantSplit/>
        </w:trPr>
        <w:tc>
          <w:tcPr>
            <w:tcW w:w="9570" w:type="dxa"/>
            <w:gridSpan w:val="2"/>
            <w:hideMark/>
          </w:tcPr>
          <w:p w:rsidR="00362094" w:rsidRPr="004D53FB" w:rsidRDefault="00362094" w:rsidP="00A33B20">
            <w:pPr>
              <w:spacing w:after="0" w:line="240" w:lineRule="auto"/>
              <w:ind w:firstLine="851"/>
              <w:jc w:val="both"/>
              <w:rPr>
                <w:rFonts w:ascii="Times New Roman" w:hAnsi="Times New Roman" w:cs="Times New Roman"/>
                <w:sz w:val="28"/>
                <w:szCs w:val="28"/>
              </w:rPr>
            </w:pPr>
          </w:p>
        </w:tc>
      </w:tr>
      <w:tr w:rsidR="00362094" w:rsidRPr="004D53FB" w:rsidTr="00A33B20">
        <w:trPr>
          <w:cantSplit/>
        </w:trPr>
        <w:tc>
          <w:tcPr>
            <w:tcW w:w="9570" w:type="dxa"/>
            <w:gridSpan w:val="2"/>
            <w:hideMark/>
          </w:tcPr>
          <w:p w:rsidR="00362094" w:rsidRPr="004D53FB" w:rsidRDefault="00362094" w:rsidP="00A33B20">
            <w:pPr>
              <w:spacing w:after="0" w:line="240" w:lineRule="auto"/>
              <w:ind w:firstLine="34"/>
              <w:jc w:val="both"/>
              <w:rPr>
                <w:rFonts w:ascii="Times New Roman" w:hAnsi="Times New Roman" w:cs="Times New Roman"/>
                <w:sz w:val="28"/>
                <w:szCs w:val="28"/>
              </w:rPr>
            </w:pPr>
          </w:p>
        </w:tc>
      </w:tr>
      <w:tr w:rsidR="00362094" w:rsidRPr="004D53FB" w:rsidTr="00A33B20">
        <w:trPr>
          <w:cantSplit/>
        </w:trPr>
        <w:tc>
          <w:tcPr>
            <w:tcW w:w="9570" w:type="dxa"/>
            <w:gridSpan w:val="2"/>
            <w:hideMark/>
          </w:tcPr>
          <w:p w:rsidR="00362094" w:rsidRPr="004D53FB" w:rsidRDefault="00362094" w:rsidP="00A33B20">
            <w:pPr>
              <w:spacing w:after="0" w:line="240" w:lineRule="auto"/>
              <w:ind w:firstLine="851"/>
              <w:jc w:val="both"/>
              <w:rPr>
                <w:rFonts w:ascii="Times New Roman" w:hAnsi="Times New Roman" w:cs="Times New Roman"/>
                <w:sz w:val="28"/>
                <w:szCs w:val="28"/>
              </w:rPr>
            </w:pPr>
          </w:p>
        </w:tc>
      </w:tr>
      <w:tr w:rsidR="00362094" w:rsidRPr="004D53FB" w:rsidTr="00A33B20">
        <w:trPr>
          <w:cantSplit/>
        </w:trPr>
        <w:tc>
          <w:tcPr>
            <w:tcW w:w="9570" w:type="dxa"/>
            <w:gridSpan w:val="2"/>
            <w:hideMark/>
          </w:tcPr>
          <w:p w:rsidR="00362094" w:rsidRPr="004D53FB" w:rsidRDefault="00362094" w:rsidP="00A33B20">
            <w:pPr>
              <w:spacing w:after="0" w:line="240" w:lineRule="auto"/>
              <w:ind w:firstLine="851"/>
              <w:jc w:val="both"/>
              <w:rPr>
                <w:rFonts w:ascii="Times New Roman" w:hAnsi="Times New Roman" w:cs="Times New Roman"/>
                <w:sz w:val="28"/>
                <w:szCs w:val="28"/>
              </w:rPr>
            </w:pPr>
          </w:p>
        </w:tc>
      </w:tr>
      <w:tr w:rsidR="00362094" w:rsidRPr="004D53FB" w:rsidTr="00A33B20">
        <w:trPr>
          <w:cantSplit/>
        </w:trPr>
        <w:tc>
          <w:tcPr>
            <w:tcW w:w="9570" w:type="dxa"/>
            <w:gridSpan w:val="2"/>
            <w:hideMark/>
          </w:tcPr>
          <w:p w:rsidR="00362094" w:rsidRPr="004D53FB" w:rsidRDefault="00362094" w:rsidP="00A33B20">
            <w:pPr>
              <w:spacing w:after="0" w:line="240" w:lineRule="auto"/>
              <w:ind w:firstLine="34"/>
              <w:jc w:val="both"/>
              <w:rPr>
                <w:rFonts w:ascii="Times New Roman" w:hAnsi="Times New Roman" w:cs="Times New Roman"/>
                <w:sz w:val="28"/>
                <w:szCs w:val="28"/>
              </w:rPr>
            </w:pPr>
          </w:p>
        </w:tc>
      </w:tr>
      <w:tr w:rsidR="00362094" w:rsidRPr="004D53FB" w:rsidTr="00A33B20">
        <w:trPr>
          <w:cantSplit/>
        </w:trPr>
        <w:tc>
          <w:tcPr>
            <w:tcW w:w="9570" w:type="dxa"/>
            <w:gridSpan w:val="2"/>
            <w:hideMark/>
          </w:tcPr>
          <w:p w:rsidR="00362094" w:rsidRPr="004D53FB" w:rsidRDefault="00362094" w:rsidP="00A33B20">
            <w:pPr>
              <w:spacing w:after="0" w:line="240" w:lineRule="auto"/>
              <w:ind w:firstLine="851"/>
              <w:jc w:val="both"/>
              <w:rPr>
                <w:rFonts w:ascii="Times New Roman" w:hAnsi="Times New Roman" w:cs="Times New Roman"/>
                <w:sz w:val="28"/>
                <w:szCs w:val="28"/>
              </w:rPr>
            </w:pPr>
          </w:p>
        </w:tc>
      </w:tr>
      <w:tr w:rsidR="00362094" w:rsidRPr="004D53FB" w:rsidTr="00A33B20">
        <w:tc>
          <w:tcPr>
            <w:tcW w:w="1951" w:type="dxa"/>
            <w:hideMark/>
          </w:tcPr>
          <w:p w:rsidR="00362094" w:rsidRPr="004D53FB" w:rsidRDefault="00362094" w:rsidP="00A33B20">
            <w:pPr>
              <w:spacing w:after="0" w:line="240" w:lineRule="auto"/>
              <w:ind w:left="-142"/>
              <w:jc w:val="center"/>
              <w:rPr>
                <w:rFonts w:ascii="Times New Roman" w:hAnsi="Times New Roman" w:cs="Times New Roman"/>
                <w:sz w:val="28"/>
                <w:szCs w:val="28"/>
              </w:rPr>
            </w:pPr>
          </w:p>
        </w:tc>
        <w:tc>
          <w:tcPr>
            <w:tcW w:w="7619" w:type="dxa"/>
            <w:hideMark/>
          </w:tcPr>
          <w:p w:rsidR="00362094" w:rsidRPr="004D53FB" w:rsidRDefault="00362094" w:rsidP="00A33B20">
            <w:pPr>
              <w:spacing w:after="0" w:line="240" w:lineRule="auto"/>
              <w:jc w:val="both"/>
              <w:rPr>
                <w:rFonts w:ascii="Times New Roman" w:hAnsi="Times New Roman" w:cs="Times New Roman"/>
                <w:sz w:val="28"/>
                <w:szCs w:val="28"/>
              </w:rPr>
            </w:pPr>
          </w:p>
        </w:tc>
      </w:tr>
      <w:tr w:rsidR="00362094" w:rsidRPr="004D53FB" w:rsidTr="00A33B20">
        <w:tc>
          <w:tcPr>
            <w:tcW w:w="1951" w:type="dxa"/>
            <w:hideMark/>
          </w:tcPr>
          <w:p w:rsidR="00362094" w:rsidRPr="004D53FB" w:rsidRDefault="00362094" w:rsidP="00A33B20">
            <w:pPr>
              <w:spacing w:after="0" w:line="240" w:lineRule="auto"/>
              <w:ind w:left="-142"/>
              <w:jc w:val="center"/>
              <w:rPr>
                <w:rFonts w:ascii="Times New Roman" w:hAnsi="Times New Roman" w:cs="Times New Roman"/>
                <w:sz w:val="28"/>
                <w:szCs w:val="28"/>
              </w:rPr>
            </w:pPr>
          </w:p>
        </w:tc>
        <w:tc>
          <w:tcPr>
            <w:tcW w:w="7619" w:type="dxa"/>
            <w:hideMark/>
          </w:tcPr>
          <w:p w:rsidR="00362094" w:rsidRPr="004D53FB" w:rsidRDefault="00362094" w:rsidP="00A33B20">
            <w:pPr>
              <w:spacing w:after="0" w:line="240" w:lineRule="auto"/>
              <w:jc w:val="both"/>
              <w:rPr>
                <w:rFonts w:ascii="Times New Roman" w:hAnsi="Times New Roman" w:cs="Times New Roman"/>
                <w:sz w:val="28"/>
                <w:szCs w:val="28"/>
              </w:rPr>
            </w:pPr>
          </w:p>
        </w:tc>
      </w:tr>
      <w:tr w:rsidR="00362094" w:rsidRPr="004D53FB" w:rsidTr="00A33B20">
        <w:tc>
          <w:tcPr>
            <w:tcW w:w="1951" w:type="dxa"/>
            <w:hideMark/>
          </w:tcPr>
          <w:p w:rsidR="00362094" w:rsidRPr="004D53FB" w:rsidRDefault="00362094" w:rsidP="00A33B20">
            <w:pPr>
              <w:spacing w:after="0" w:line="240" w:lineRule="auto"/>
              <w:ind w:left="-142"/>
              <w:jc w:val="center"/>
              <w:rPr>
                <w:rFonts w:ascii="Times New Roman" w:hAnsi="Times New Roman" w:cs="Times New Roman"/>
                <w:sz w:val="28"/>
                <w:szCs w:val="28"/>
              </w:rPr>
            </w:pPr>
          </w:p>
        </w:tc>
        <w:tc>
          <w:tcPr>
            <w:tcW w:w="7619" w:type="dxa"/>
            <w:hideMark/>
          </w:tcPr>
          <w:p w:rsidR="00362094" w:rsidRPr="004D53FB" w:rsidRDefault="00362094" w:rsidP="00A33B20">
            <w:pPr>
              <w:spacing w:after="0" w:line="240" w:lineRule="auto"/>
              <w:jc w:val="both"/>
              <w:rPr>
                <w:rFonts w:ascii="Times New Roman" w:hAnsi="Times New Roman" w:cs="Times New Roman"/>
                <w:sz w:val="28"/>
                <w:szCs w:val="28"/>
              </w:rPr>
            </w:pPr>
          </w:p>
        </w:tc>
      </w:tr>
      <w:tr w:rsidR="00362094" w:rsidRPr="004D53FB" w:rsidTr="00A33B20">
        <w:tc>
          <w:tcPr>
            <w:tcW w:w="1951" w:type="dxa"/>
            <w:hideMark/>
          </w:tcPr>
          <w:p w:rsidR="00362094" w:rsidRPr="004D53FB" w:rsidRDefault="00362094" w:rsidP="00A33B20">
            <w:pPr>
              <w:spacing w:after="0" w:line="240" w:lineRule="auto"/>
              <w:ind w:left="-142"/>
              <w:jc w:val="center"/>
              <w:rPr>
                <w:rFonts w:ascii="Times New Roman" w:hAnsi="Times New Roman" w:cs="Times New Roman"/>
                <w:sz w:val="28"/>
                <w:szCs w:val="28"/>
              </w:rPr>
            </w:pPr>
          </w:p>
        </w:tc>
        <w:tc>
          <w:tcPr>
            <w:tcW w:w="7619" w:type="dxa"/>
            <w:hideMark/>
          </w:tcPr>
          <w:p w:rsidR="00362094" w:rsidRPr="004D53FB" w:rsidRDefault="00362094" w:rsidP="00A33B20">
            <w:pPr>
              <w:spacing w:after="0" w:line="240" w:lineRule="auto"/>
              <w:ind w:firstLine="34"/>
              <w:jc w:val="both"/>
              <w:rPr>
                <w:rFonts w:ascii="Times New Roman" w:hAnsi="Times New Roman" w:cs="Times New Roman"/>
                <w:sz w:val="28"/>
                <w:szCs w:val="28"/>
              </w:rPr>
            </w:pPr>
          </w:p>
        </w:tc>
      </w:tr>
      <w:tr w:rsidR="00362094" w:rsidRPr="004D53FB" w:rsidTr="00A33B20">
        <w:tc>
          <w:tcPr>
            <w:tcW w:w="1951" w:type="dxa"/>
            <w:hideMark/>
          </w:tcPr>
          <w:p w:rsidR="00362094" w:rsidRPr="004D53FB" w:rsidRDefault="00362094" w:rsidP="00A33B20">
            <w:pPr>
              <w:spacing w:after="0" w:line="240" w:lineRule="auto"/>
              <w:ind w:left="-142"/>
              <w:jc w:val="center"/>
              <w:rPr>
                <w:rFonts w:ascii="Times New Roman" w:hAnsi="Times New Roman" w:cs="Times New Roman"/>
                <w:sz w:val="28"/>
                <w:szCs w:val="28"/>
              </w:rPr>
            </w:pPr>
          </w:p>
        </w:tc>
        <w:tc>
          <w:tcPr>
            <w:tcW w:w="7619" w:type="dxa"/>
            <w:hideMark/>
          </w:tcPr>
          <w:p w:rsidR="00362094" w:rsidRPr="004D53FB" w:rsidRDefault="00362094" w:rsidP="00A33B20">
            <w:pPr>
              <w:spacing w:after="0" w:line="240" w:lineRule="auto"/>
              <w:jc w:val="both"/>
              <w:rPr>
                <w:rFonts w:ascii="Times New Roman" w:hAnsi="Times New Roman" w:cs="Times New Roman"/>
                <w:sz w:val="28"/>
                <w:szCs w:val="28"/>
              </w:rPr>
            </w:pPr>
          </w:p>
        </w:tc>
      </w:tr>
    </w:tbl>
    <w:p w:rsidR="00B4492A" w:rsidRPr="004D53FB" w:rsidRDefault="00B4492A" w:rsidP="00781A88">
      <w:pPr>
        <w:spacing w:after="0" w:line="240" w:lineRule="auto"/>
        <w:ind w:left="-142"/>
        <w:rPr>
          <w:rFonts w:ascii="Times New Roman" w:hAnsi="Times New Roman" w:cs="Times New Roman"/>
          <w:b/>
          <w:sz w:val="28"/>
          <w:szCs w:val="28"/>
        </w:rPr>
      </w:pPr>
    </w:p>
    <w:sectPr w:rsidR="00B4492A" w:rsidRPr="004D53FB" w:rsidSect="000859AF">
      <w:pgSz w:w="11906" w:h="16838"/>
      <w:pgMar w:top="567" w:right="851" w:bottom="1134" w:left="170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296" w:rsidRDefault="00DA3296" w:rsidP="00B25CF9">
      <w:pPr>
        <w:spacing w:after="0" w:line="240" w:lineRule="auto"/>
      </w:pPr>
      <w:r>
        <w:separator/>
      </w:r>
    </w:p>
  </w:endnote>
  <w:endnote w:type="continuationSeparator" w:id="0">
    <w:p w:rsidR="00DA3296" w:rsidRDefault="00DA3296" w:rsidP="00B2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296" w:rsidRDefault="00DA3296" w:rsidP="00B25CF9">
      <w:pPr>
        <w:spacing w:after="0" w:line="240" w:lineRule="auto"/>
      </w:pPr>
      <w:r>
        <w:separator/>
      </w:r>
    </w:p>
  </w:footnote>
  <w:footnote w:type="continuationSeparator" w:id="0">
    <w:p w:rsidR="00DA3296" w:rsidRDefault="00DA3296" w:rsidP="00B25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CFE"/>
    <w:multiLevelType w:val="hybridMultilevel"/>
    <w:tmpl w:val="7CFA2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9455D"/>
    <w:multiLevelType w:val="hybridMultilevel"/>
    <w:tmpl w:val="825EE6A8"/>
    <w:lvl w:ilvl="0" w:tplc="9A681B7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D327783"/>
    <w:multiLevelType w:val="hybridMultilevel"/>
    <w:tmpl w:val="E3D4BAD2"/>
    <w:lvl w:ilvl="0" w:tplc="A498E2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14537667"/>
    <w:multiLevelType w:val="hybridMultilevel"/>
    <w:tmpl w:val="E3D4BAD2"/>
    <w:lvl w:ilvl="0" w:tplc="A498E2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33BE3213"/>
    <w:multiLevelType w:val="hybridMultilevel"/>
    <w:tmpl w:val="E3D4BAD2"/>
    <w:lvl w:ilvl="0" w:tplc="A498E2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360D5231"/>
    <w:multiLevelType w:val="hybridMultilevel"/>
    <w:tmpl w:val="E3D4BAD2"/>
    <w:lvl w:ilvl="0" w:tplc="A498E2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3CA53FE9"/>
    <w:multiLevelType w:val="hybridMultilevel"/>
    <w:tmpl w:val="E3D4BAD2"/>
    <w:lvl w:ilvl="0" w:tplc="A498E2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42823A30"/>
    <w:multiLevelType w:val="hybridMultilevel"/>
    <w:tmpl w:val="AB709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D43622"/>
    <w:multiLevelType w:val="hybridMultilevel"/>
    <w:tmpl w:val="8150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525FFA"/>
    <w:multiLevelType w:val="hybridMultilevel"/>
    <w:tmpl w:val="E3D4BAD2"/>
    <w:lvl w:ilvl="0" w:tplc="A498E2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15:restartNumberingAfterBreak="0">
    <w:nsid w:val="5FA57C4A"/>
    <w:multiLevelType w:val="hybridMultilevel"/>
    <w:tmpl w:val="A6129430"/>
    <w:lvl w:ilvl="0" w:tplc="A104A52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1" w15:restartNumberingAfterBreak="0">
    <w:nsid w:val="70AD702E"/>
    <w:multiLevelType w:val="hybridMultilevel"/>
    <w:tmpl w:val="DFC2AE2E"/>
    <w:lvl w:ilvl="0" w:tplc="4C2A7FE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7"/>
  </w:num>
  <w:num w:numId="2">
    <w:abstractNumId w:val="8"/>
  </w:num>
  <w:num w:numId="3">
    <w:abstractNumId w:val="0"/>
  </w:num>
  <w:num w:numId="4">
    <w:abstractNumId w:val="4"/>
  </w:num>
  <w:num w:numId="5">
    <w:abstractNumId w:val="9"/>
  </w:num>
  <w:num w:numId="6">
    <w:abstractNumId w:val="6"/>
  </w:num>
  <w:num w:numId="7">
    <w:abstractNumId w:val="3"/>
  </w:num>
  <w:num w:numId="8">
    <w:abstractNumId w:val="2"/>
  </w:num>
  <w:num w:numId="9">
    <w:abstractNumId w:val="5"/>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72100"/>
    <w:rsid w:val="0002655B"/>
    <w:rsid w:val="0002660D"/>
    <w:rsid w:val="00032E20"/>
    <w:rsid w:val="00032F38"/>
    <w:rsid w:val="00035E4E"/>
    <w:rsid w:val="00037089"/>
    <w:rsid w:val="00041BEB"/>
    <w:rsid w:val="000461C5"/>
    <w:rsid w:val="00046637"/>
    <w:rsid w:val="0006132D"/>
    <w:rsid w:val="000859AF"/>
    <w:rsid w:val="00092811"/>
    <w:rsid w:val="00093605"/>
    <w:rsid w:val="00093ECE"/>
    <w:rsid w:val="000952F2"/>
    <w:rsid w:val="00096670"/>
    <w:rsid w:val="000A1DDE"/>
    <w:rsid w:val="000A53F1"/>
    <w:rsid w:val="000B3BD6"/>
    <w:rsid w:val="000B6752"/>
    <w:rsid w:val="000C2141"/>
    <w:rsid w:val="000C60A7"/>
    <w:rsid w:val="000D10BB"/>
    <w:rsid w:val="000D178B"/>
    <w:rsid w:val="000E0A3B"/>
    <w:rsid w:val="000F08C2"/>
    <w:rsid w:val="000F723F"/>
    <w:rsid w:val="00100DAB"/>
    <w:rsid w:val="001034D5"/>
    <w:rsid w:val="00104BDC"/>
    <w:rsid w:val="00111266"/>
    <w:rsid w:val="001226C1"/>
    <w:rsid w:val="00122D4E"/>
    <w:rsid w:val="00123878"/>
    <w:rsid w:val="00124718"/>
    <w:rsid w:val="00142E94"/>
    <w:rsid w:val="0017204A"/>
    <w:rsid w:val="0017501A"/>
    <w:rsid w:val="00181339"/>
    <w:rsid w:val="001A269E"/>
    <w:rsid w:val="001C059B"/>
    <w:rsid w:val="001C1621"/>
    <w:rsid w:val="001C494A"/>
    <w:rsid w:val="001C4D55"/>
    <w:rsid w:val="001D49F9"/>
    <w:rsid w:val="001E0F2E"/>
    <w:rsid w:val="001E34C6"/>
    <w:rsid w:val="001E393C"/>
    <w:rsid w:val="001E6831"/>
    <w:rsid w:val="0021604C"/>
    <w:rsid w:val="0021781E"/>
    <w:rsid w:val="002210AD"/>
    <w:rsid w:val="00222C6A"/>
    <w:rsid w:val="0022509D"/>
    <w:rsid w:val="0022631C"/>
    <w:rsid w:val="00232FF5"/>
    <w:rsid w:val="002415C3"/>
    <w:rsid w:val="00243B77"/>
    <w:rsid w:val="002501F6"/>
    <w:rsid w:val="00255CDA"/>
    <w:rsid w:val="00262DBE"/>
    <w:rsid w:val="002702F8"/>
    <w:rsid w:val="00271640"/>
    <w:rsid w:val="002747E9"/>
    <w:rsid w:val="00282497"/>
    <w:rsid w:val="0029247D"/>
    <w:rsid w:val="002A6C81"/>
    <w:rsid w:val="002B1EFE"/>
    <w:rsid w:val="002C69F5"/>
    <w:rsid w:val="002C6CDB"/>
    <w:rsid w:val="002D6DB2"/>
    <w:rsid w:val="002E0E99"/>
    <w:rsid w:val="002E5781"/>
    <w:rsid w:val="002E5A57"/>
    <w:rsid w:val="002F01CE"/>
    <w:rsid w:val="002F0AD1"/>
    <w:rsid w:val="002F1BD3"/>
    <w:rsid w:val="002F7679"/>
    <w:rsid w:val="003053E6"/>
    <w:rsid w:val="00306DCE"/>
    <w:rsid w:val="00314082"/>
    <w:rsid w:val="0032067E"/>
    <w:rsid w:val="003260EE"/>
    <w:rsid w:val="00331EA3"/>
    <w:rsid w:val="003375EC"/>
    <w:rsid w:val="00341868"/>
    <w:rsid w:val="003434EC"/>
    <w:rsid w:val="00351181"/>
    <w:rsid w:val="00356B49"/>
    <w:rsid w:val="00357046"/>
    <w:rsid w:val="00360B54"/>
    <w:rsid w:val="00362094"/>
    <w:rsid w:val="00372173"/>
    <w:rsid w:val="003730C7"/>
    <w:rsid w:val="00374A28"/>
    <w:rsid w:val="00383721"/>
    <w:rsid w:val="00385A8A"/>
    <w:rsid w:val="003B2D9D"/>
    <w:rsid w:val="003B410F"/>
    <w:rsid w:val="003C0A83"/>
    <w:rsid w:val="003C7690"/>
    <w:rsid w:val="003C7FDB"/>
    <w:rsid w:val="003E068D"/>
    <w:rsid w:val="003E26FD"/>
    <w:rsid w:val="003F1BAE"/>
    <w:rsid w:val="003F5508"/>
    <w:rsid w:val="00401F09"/>
    <w:rsid w:val="004044D9"/>
    <w:rsid w:val="00414421"/>
    <w:rsid w:val="004200DC"/>
    <w:rsid w:val="004249DF"/>
    <w:rsid w:val="00433AA7"/>
    <w:rsid w:val="004502B9"/>
    <w:rsid w:val="00451EA8"/>
    <w:rsid w:val="0047479D"/>
    <w:rsid w:val="004855BD"/>
    <w:rsid w:val="0049177D"/>
    <w:rsid w:val="00492704"/>
    <w:rsid w:val="00492CC8"/>
    <w:rsid w:val="0049497C"/>
    <w:rsid w:val="004961A5"/>
    <w:rsid w:val="0049762A"/>
    <w:rsid w:val="004A3D11"/>
    <w:rsid w:val="004A5FB5"/>
    <w:rsid w:val="004A6249"/>
    <w:rsid w:val="004A7411"/>
    <w:rsid w:val="004B4BCB"/>
    <w:rsid w:val="004B75FE"/>
    <w:rsid w:val="004D4865"/>
    <w:rsid w:val="004D53FB"/>
    <w:rsid w:val="004F1860"/>
    <w:rsid w:val="004F235B"/>
    <w:rsid w:val="00500F35"/>
    <w:rsid w:val="00507C88"/>
    <w:rsid w:val="005103BB"/>
    <w:rsid w:val="00512B21"/>
    <w:rsid w:val="00524838"/>
    <w:rsid w:val="00524E31"/>
    <w:rsid w:val="00530EB6"/>
    <w:rsid w:val="005341EF"/>
    <w:rsid w:val="005364D2"/>
    <w:rsid w:val="00544B8F"/>
    <w:rsid w:val="00546DD1"/>
    <w:rsid w:val="00551CE0"/>
    <w:rsid w:val="005520C7"/>
    <w:rsid w:val="00553CAD"/>
    <w:rsid w:val="005540A4"/>
    <w:rsid w:val="00560E8F"/>
    <w:rsid w:val="00562B10"/>
    <w:rsid w:val="00567EEE"/>
    <w:rsid w:val="00572C27"/>
    <w:rsid w:val="005911F1"/>
    <w:rsid w:val="005911FF"/>
    <w:rsid w:val="005A588A"/>
    <w:rsid w:val="005A7128"/>
    <w:rsid w:val="005B49F6"/>
    <w:rsid w:val="005B706F"/>
    <w:rsid w:val="005C0719"/>
    <w:rsid w:val="005C7AAA"/>
    <w:rsid w:val="005D62BA"/>
    <w:rsid w:val="005E1893"/>
    <w:rsid w:val="005E1BE9"/>
    <w:rsid w:val="005E33FC"/>
    <w:rsid w:val="005F4489"/>
    <w:rsid w:val="00601BCF"/>
    <w:rsid w:val="00602C17"/>
    <w:rsid w:val="006053E8"/>
    <w:rsid w:val="0060696B"/>
    <w:rsid w:val="00607131"/>
    <w:rsid w:val="0061362C"/>
    <w:rsid w:val="006231F0"/>
    <w:rsid w:val="00624697"/>
    <w:rsid w:val="00625AC5"/>
    <w:rsid w:val="00633995"/>
    <w:rsid w:val="00634D1F"/>
    <w:rsid w:val="00634E45"/>
    <w:rsid w:val="00643CCC"/>
    <w:rsid w:val="00650CDE"/>
    <w:rsid w:val="00652598"/>
    <w:rsid w:val="0066709B"/>
    <w:rsid w:val="0068282B"/>
    <w:rsid w:val="0069027C"/>
    <w:rsid w:val="00697C53"/>
    <w:rsid w:val="006A2923"/>
    <w:rsid w:val="006A5FC1"/>
    <w:rsid w:val="006A6710"/>
    <w:rsid w:val="006B2BA8"/>
    <w:rsid w:val="006B4667"/>
    <w:rsid w:val="006D4E09"/>
    <w:rsid w:val="006D5440"/>
    <w:rsid w:val="006E763D"/>
    <w:rsid w:val="0070759B"/>
    <w:rsid w:val="007142FE"/>
    <w:rsid w:val="00717AC9"/>
    <w:rsid w:val="0073118A"/>
    <w:rsid w:val="007327A8"/>
    <w:rsid w:val="00733F5A"/>
    <w:rsid w:val="00735026"/>
    <w:rsid w:val="00737DC5"/>
    <w:rsid w:val="007459B4"/>
    <w:rsid w:val="00752351"/>
    <w:rsid w:val="007533B9"/>
    <w:rsid w:val="0075550D"/>
    <w:rsid w:val="00757BF7"/>
    <w:rsid w:val="00761377"/>
    <w:rsid w:val="00761F99"/>
    <w:rsid w:val="00764968"/>
    <w:rsid w:val="00765DD3"/>
    <w:rsid w:val="00781A88"/>
    <w:rsid w:val="00781BFB"/>
    <w:rsid w:val="007864A3"/>
    <w:rsid w:val="00787CFF"/>
    <w:rsid w:val="007A19CD"/>
    <w:rsid w:val="007A7588"/>
    <w:rsid w:val="007C3DF0"/>
    <w:rsid w:val="007D43EA"/>
    <w:rsid w:val="007E112E"/>
    <w:rsid w:val="007E22A3"/>
    <w:rsid w:val="007F07B0"/>
    <w:rsid w:val="008029C2"/>
    <w:rsid w:val="00803B37"/>
    <w:rsid w:val="00806A21"/>
    <w:rsid w:val="00821677"/>
    <w:rsid w:val="00822FD4"/>
    <w:rsid w:val="00824E20"/>
    <w:rsid w:val="00830FF0"/>
    <w:rsid w:val="008311F8"/>
    <w:rsid w:val="008421C0"/>
    <w:rsid w:val="00845CC9"/>
    <w:rsid w:val="00866884"/>
    <w:rsid w:val="00866B06"/>
    <w:rsid w:val="008867CD"/>
    <w:rsid w:val="00892D51"/>
    <w:rsid w:val="00892FFB"/>
    <w:rsid w:val="00895015"/>
    <w:rsid w:val="008A03E9"/>
    <w:rsid w:val="008A1B9E"/>
    <w:rsid w:val="008C4630"/>
    <w:rsid w:val="008C7930"/>
    <w:rsid w:val="008D1EAB"/>
    <w:rsid w:val="008D2846"/>
    <w:rsid w:val="008E48BF"/>
    <w:rsid w:val="008E664D"/>
    <w:rsid w:val="008E6C8F"/>
    <w:rsid w:val="008F2CB2"/>
    <w:rsid w:val="008F30C7"/>
    <w:rsid w:val="008F7B13"/>
    <w:rsid w:val="00903CDF"/>
    <w:rsid w:val="0090457A"/>
    <w:rsid w:val="00906965"/>
    <w:rsid w:val="00921314"/>
    <w:rsid w:val="00922C25"/>
    <w:rsid w:val="00923503"/>
    <w:rsid w:val="009256BC"/>
    <w:rsid w:val="00934AC5"/>
    <w:rsid w:val="00937692"/>
    <w:rsid w:val="00941C66"/>
    <w:rsid w:val="00945ED5"/>
    <w:rsid w:val="00955DDD"/>
    <w:rsid w:val="00964939"/>
    <w:rsid w:val="00965CD5"/>
    <w:rsid w:val="009666FA"/>
    <w:rsid w:val="009667FB"/>
    <w:rsid w:val="009677FB"/>
    <w:rsid w:val="00971AB8"/>
    <w:rsid w:val="009752CE"/>
    <w:rsid w:val="009816C8"/>
    <w:rsid w:val="00987F30"/>
    <w:rsid w:val="00990B5F"/>
    <w:rsid w:val="00990E70"/>
    <w:rsid w:val="009A0880"/>
    <w:rsid w:val="009A2882"/>
    <w:rsid w:val="009A301D"/>
    <w:rsid w:val="009B1510"/>
    <w:rsid w:val="009B32EC"/>
    <w:rsid w:val="009D0F80"/>
    <w:rsid w:val="009D3E60"/>
    <w:rsid w:val="009F653E"/>
    <w:rsid w:val="00A125B4"/>
    <w:rsid w:val="00A2016F"/>
    <w:rsid w:val="00A20782"/>
    <w:rsid w:val="00A3050E"/>
    <w:rsid w:val="00A30E17"/>
    <w:rsid w:val="00A33B20"/>
    <w:rsid w:val="00A53469"/>
    <w:rsid w:val="00A53634"/>
    <w:rsid w:val="00A53921"/>
    <w:rsid w:val="00A61DFC"/>
    <w:rsid w:val="00A80AF5"/>
    <w:rsid w:val="00A811AF"/>
    <w:rsid w:val="00A83D18"/>
    <w:rsid w:val="00A95D91"/>
    <w:rsid w:val="00A966F5"/>
    <w:rsid w:val="00A968B0"/>
    <w:rsid w:val="00AA2E8F"/>
    <w:rsid w:val="00AA510E"/>
    <w:rsid w:val="00AB73A7"/>
    <w:rsid w:val="00AC1FD0"/>
    <w:rsid w:val="00AC5305"/>
    <w:rsid w:val="00AD3F2D"/>
    <w:rsid w:val="00AD5186"/>
    <w:rsid w:val="00AD6E2B"/>
    <w:rsid w:val="00AE7386"/>
    <w:rsid w:val="00AF1D57"/>
    <w:rsid w:val="00B12913"/>
    <w:rsid w:val="00B13F29"/>
    <w:rsid w:val="00B15240"/>
    <w:rsid w:val="00B255CD"/>
    <w:rsid w:val="00B25CF9"/>
    <w:rsid w:val="00B310F7"/>
    <w:rsid w:val="00B406B9"/>
    <w:rsid w:val="00B4492A"/>
    <w:rsid w:val="00B64901"/>
    <w:rsid w:val="00B649D0"/>
    <w:rsid w:val="00B718E3"/>
    <w:rsid w:val="00B77E50"/>
    <w:rsid w:val="00B83908"/>
    <w:rsid w:val="00B86B41"/>
    <w:rsid w:val="00B93C9F"/>
    <w:rsid w:val="00BA00DB"/>
    <w:rsid w:val="00BA3B7F"/>
    <w:rsid w:val="00BB0BDA"/>
    <w:rsid w:val="00BC12BB"/>
    <w:rsid w:val="00BC597C"/>
    <w:rsid w:val="00BE7BDF"/>
    <w:rsid w:val="00C03417"/>
    <w:rsid w:val="00C1094A"/>
    <w:rsid w:val="00C129DB"/>
    <w:rsid w:val="00C17812"/>
    <w:rsid w:val="00C27A0E"/>
    <w:rsid w:val="00C3357C"/>
    <w:rsid w:val="00C37EBB"/>
    <w:rsid w:val="00C52659"/>
    <w:rsid w:val="00C61472"/>
    <w:rsid w:val="00C65D88"/>
    <w:rsid w:val="00C718CD"/>
    <w:rsid w:val="00C719FE"/>
    <w:rsid w:val="00C87055"/>
    <w:rsid w:val="00CB0C29"/>
    <w:rsid w:val="00CB5814"/>
    <w:rsid w:val="00CB5C05"/>
    <w:rsid w:val="00CC59A4"/>
    <w:rsid w:val="00CD194A"/>
    <w:rsid w:val="00CD7273"/>
    <w:rsid w:val="00CE1918"/>
    <w:rsid w:val="00CE3022"/>
    <w:rsid w:val="00CF4DD1"/>
    <w:rsid w:val="00D04741"/>
    <w:rsid w:val="00D04CA9"/>
    <w:rsid w:val="00D21430"/>
    <w:rsid w:val="00D23D63"/>
    <w:rsid w:val="00D25507"/>
    <w:rsid w:val="00D27577"/>
    <w:rsid w:val="00D277C6"/>
    <w:rsid w:val="00D323D0"/>
    <w:rsid w:val="00D33117"/>
    <w:rsid w:val="00D34E7B"/>
    <w:rsid w:val="00D40AB5"/>
    <w:rsid w:val="00D45E1C"/>
    <w:rsid w:val="00D5521B"/>
    <w:rsid w:val="00D560BD"/>
    <w:rsid w:val="00D64F50"/>
    <w:rsid w:val="00D6718E"/>
    <w:rsid w:val="00D917CA"/>
    <w:rsid w:val="00D94543"/>
    <w:rsid w:val="00DA0192"/>
    <w:rsid w:val="00DA3296"/>
    <w:rsid w:val="00DA7211"/>
    <w:rsid w:val="00DC4618"/>
    <w:rsid w:val="00DC4E6F"/>
    <w:rsid w:val="00DC4EE8"/>
    <w:rsid w:val="00DD0B8B"/>
    <w:rsid w:val="00DD198E"/>
    <w:rsid w:val="00DD6AD6"/>
    <w:rsid w:val="00DE69A8"/>
    <w:rsid w:val="00E0084E"/>
    <w:rsid w:val="00E0293B"/>
    <w:rsid w:val="00E02E64"/>
    <w:rsid w:val="00E10217"/>
    <w:rsid w:val="00E12F5B"/>
    <w:rsid w:val="00E21D4E"/>
    <w:rsid w:val="00E3787C"/>
    <w:rsid w:val="00E546C8"/>
    <w:rsid w:val="00E701D4"/>
    <w:rsid w:val="00E72100"/>
    <w:rsid w:val="00E763E0"/>
    <w:rsid w:val="00E77DDF"/>
    <w:rsid w:val="00EA5E10"/>
    <w:rsid w:val="00EB18B4"/>
    <w:rsid w:val="00EC095B"/>
    <w:rsid w:val="00ED5B9A"/>
    <w:rsid w:val="00EE53EC"/>
    <w:rsid w:val="00EE6C2D"/>
    <w:rsid w:val="00EF08AA"/>
    <w:rsid w:val="00EF418C"/>
    <w:rsid w:val="00EF5340"/>
    <w:rsid w:val="00EF6AD0"/>
    <w:rsid w:val="00EF750D"/>
    <w:rsid w:val="00EF7AE7"/>
    <w:rsid w:val="00F05658"/>
    <w:rsid w:val="00F07D1C"/>
    <w:rsid w:val="00F3379A"/>
    <w:rsid w:val="00F339CB"/>
    <w:rsid w:val="00F35341"/>
    <w:rsid w:val="00F4624A"/>
    <w:rsid w:val="00F521D3"/>
    <w:rsid w:val="00F53C37"/>
    <w:rsid w:val="00F53E46"/>
    <w:rsid w:val="00F56937"/>
    <w:rsid w:val="00F6018B"/>
    <w:rsid w:val="00F7203F"/>
    <w:rsid w:val="00F75809"/>
    <w:rsid w:val="00F86F98"/>
    <w:rsid w:val="00F96525"/>
    <w:rsid w:val="00FA21B2"/>
    <w:rsid w:val="00FA31F0"/>
    <w:rsid w:val="00FA3C77"/>
    <w:rsid w:val="00FA5AE9"/>
    <w:rsid w:val="00FC0F71"/>
    <w:rsid w:val="00FC2A18"/>
    <w:rsid w:val="00FD2E6D"/>
    <w:rsid w:val="00FD629F"/>
    <w:rsid w:val="00FE39AF"/>
    <w:rsid w:val="00FF4C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A8BA"/>
  <w15:docId w15:val="{C3089960-66E0-489E-8CC1-32BAFC23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F71"/>
  </w:style>
  <w:style w:type="paragraph" w:styleId="3">
    <w:name w:val="heading 3"/>
    <w:basedOn w:val="a"/>
    <w:next w:val="a"/>
    <w:link w:val="30"/>
    <w:uiPriority w:val="9"/>
    <w:unhideWhenUsed/>
    <w:qFormat/>
    <w:rsid w:val="000C60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C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5CF9"/>
  </w:style>
  <w:style w:type="paragraph" w:styleId="a5">
    <w:name w:val="footer"/>
    <w:basedOn w:val="a"/>
    <w:link w:val="a6"/>
    <w:uiPriority w:val="99"/>
    <w:semiHidden/>
    <w:unhideWhenUsed/>
    <w:rsid w:val="00B25CF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25CF9"/>
  </w:style>
  <w:style w:type="paragraph" w:customStyle="1" w:styleId="Default">
    <w:name w:val="Default"/>
    <w:rsid w:val="00822F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7">
    <w:name w:val="Table Grid"/>
    <w:basedOn w:val="a1"/>
    <w:rsid w:val="00B449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34E7B"/>
  </w:style>
  <w:style w:type="paragraph" w:styleId="a8">
    <w:name w:val="List Paragraph"/>
    <w:basedOn w:val="a"/>
    <w:uiPriority w:val="34"/>
    <w:qFormat/>
    <w:rsid w:val="00EE53EC"/>
    <w:pPr>
      <w:ind w:left="720"/>
      <w:contextualSpacing/>
    </w:pPr>
  </w:style>
  <w:style w:type="paragraph" w:customStyle="1" w:styleId="ConsPlusTitle">
    <w:name w:val="ConsPlusTitle"/>
    <w:rsid w:val="007459B4"/>
    <w:pPr>
      <w:widowControl w:val="0"/>
      <w:autoSpaceDE w:val="0"/>
      <w:autoSpaceDN w:val="0"/>
      <w:adjustRightInd w:val="0"/>
      <w:spacing w:after="0" w:line="240" w:lineRule="auto"/>
    </w:pPr>
    <w:rPr>
      <w:rFonts w:ascii="Courier New" w:eastAsia="Times New Roman" w:hAnsi="Courier New" w:cs="Courier New"/>
      <w:b/>
      <w:bCs/>
      <w:sz w:val="16"/>
      <w:szCs w:val="16"/>
    </w:rPr>
  </w:style>
  <w:style w:type="paragraph" w:customStyle="1" w:styleId="ConsPlusCell">
    <w:name w:val="ConsPlusCell"/>
    <w:rsid w:val="007459B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824E2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4E20"/>
    <w:rPr>
      <w:rFonts w:ascii="Tahoma" w:hAnsi="Tahoma" w:cs="Tahoma"/>
      <w:sz w:val="16"/>
      <w:szCs w:val="16"/>
    </w:rPr>
  </w:style>
  <w:style w:type="character" w:customStyle="1" w:styleId="30">
    <w:name w:val="Заголовок 3 Знак"/>
    <w:basedOn w:val="a0"/>
    <w:link w:val="3"/>
    <w:uiPriority w:val="9"/>
    <w:rsid w:val="000C60A7"/>
    <w:rPr>
      <w:rFonts w:asciiTheme="majorHAnsi" w:eastAsiaTheme="majorEastAsia" w:hAnsiTheme="majorHAnsi" w:cstheme="majorBidi"/>
      <w:b/>
      <w:bCs/>
      <w:color w:val="4F81BD" w:themeColor="accent1"/>
    </w:rPr>
  </w:style>
  <w:style w:type="paragraph" w:customStyle="1" w:styleId="ConsPlusNormal">
    <w:name w:val="ConsPlusNormal"/>
    <w:rsid w:val="009752CE"/>
    <w:pPr>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2"/>
    <w:basedOn w:val="a"/>
    <w:link w:val="20"/>
    <w:rsid w:val="00D33117"/>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D33117"/>
    <w:rPr>
      <w:rFonts w:ascii="Times New Roman" w:eastAsia="Times New Roman" w:hAnsi="Times New Roman" w:cs="Times New Roman"/>
      <w:sz w:val="20"/>
      <w:szCs w:val="20"/>
    </w:rPr>
  </w:style>
  <w:style w:type="paragraph" w:styleId="ab">
    <w:name w:val="No Spacing"/>
    <w:uiPriority w:val="1"/>
    <w:qFormat/>
    <w:rsid w:val="00990E7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9002">
      <w:bodyDiv w:val="1"/>
      <w:marLeft w:val="0"/>
      <w:marRight w:val="0"/>
      <w:marTop w:val="0"/>
      <w:marBottom w:val="0"/>
      <w:divBdr>
        <w:top w:val="none" w:sz="0" w:space="0" w:color="auto"/>
        <w:left w:val="none" w:sz="0" w:space="0" w:color="auto"/>
        <w:bottom w:val="none" w:sz="0" w:space="0" w:color="auto"/>
        <w:right w:val="none" w:sz="0" w:space="0" w:color="auto"/>
      </w:divBdr>
    </w:div>
    <w:div w:id="365061875">
      <w:bodyDiv w:val="1"/>
      <w:marLeft w:val="0"/>
      <w:marRight w:val="0"/>
      <w:marTop w:val="0"/>
      <w:marBottom w:val="0"/>
      <w:divBdr>
        <w:top w:val="none" w:sz="0" w:space="0" w:color="auto"/>
        <w:left w:val="none" w:sz="0" w:space="0" w:color="auto"/>
        <w:bottom w:val="none" w:sz="0" w:space="0" w:color="auto"/>
        <w:right w:val="none" w:sz="0" w:space="0" w:color="auto"/>
      </w:divBdr>
    </w:div>
    <w:div w:id="554004616">
      <w:bodyDiv w:val="1"/>
      <w:marLeft w:val="0"/>
      <w:marRight w:val="0"/>
      <w:marTop w:val="0"/>
      <w:marBottom w:val="0"/>
      <w:divBdr>
        <w:top w:val="none" w:sz="0" w:space="0" w:color="auto"/>
        <w:left w:val="none" w:sz="0" w:space="0" w:color="auto"/>
        <w:bottom w:val="none" w:sz="0" w:space="0" w:color="auto"/>
        <w:right w:val="none" w:sz="0" w:space="0" w:color="auto"/>
      </w:divBdr>
    </w:div>
    <w:div w:id="824974384">
      <w:bodyDiv w:val="1"/>
      <w:marLeft w:val="0"/>
      <w:marRight w:val="0"/>
      <w:marTop w:val="0"/>
      <w:marBottom w:val="0"/>
      <w:divBdr>
        <w:top w:val="none" w:sz="0" w:space="0" w:color="auto"/>
        <w:left w:val="none" w:sz="0" w:space="0" w:color="auto"/>
        <w:bottom w:val="none" w:sz="0" w:space="0" w:color="auto"/>
        <w:right w:val="none" w:sz="0" w:space="0" w:color="auto"/>
      </w:divBdr>
    </w:div>
    <w:div w:id="1028340099">
      <w:bodyDiv w:val="1"/>
      <w:marLeft w:val="0"/>
      <w:marRight w:val="0"/>
      <w:marTop w:val="0"/>
      <w:marBottom w:val="0"/>
      <w:divBdr>
        <w:top w:val="none" w:sz="0" w:space="0" w:color="auto"/>
        <w:left w:val="none" w:sz="0" w:space="0" w:color="auto"/>
        <w:bottom w:val="none" w:sz="0" w:space="0" w:color="auto"/>
        <w:right w:val="none" w:sz="0" w:space="0" w:color="auto"/>
      </w:divBdr>
    </w:div>
    <w:div w:id="1076366920">
      <w:bodyDiv w:val="1"/>
      <w:marLeft w:val="0"/>
      <w:marRight w:val="0"/>
      <w:marTop w:val="0"/>
      <w:marBottom w:val="0"/>
      <w:divBdr>
        <w:top w:val="none" w:sz="0" w:space="0" w:color="auto"/>
        <w:left w:val="none" w:sz="0" w:space="0" w:color="auto"/>
        <w:bottom w:val="none" w:sz="0" w:space="0" w:color="auto"/>
        <w:right w:val="none" w:sz="0" w:space="0" w:color="auto"/>
      </w:divBdr>
    </w:div>
    <w:div w:id="1128619752">
      <w:bodyDiv w:val="1"/>
      <w:marLeft w:val="0"/>
      <w:marRight w:val="0"/>
      <w:marTop w:val="0"/>
      <w:marBottom w:val="0"/>
      <w:divBdr>
        <w:top w:val="none" w:sz="0" w:space="0" w:color="auto"/>
        <w:left w:val="none" w:sz="0" w:space="0" w:color="auto"/>
        <w:bottom w:val="none" w:sz="0" w:space="0" w:color="auto"/>
        <w:right w:val="none" w:sz="0" w:space="0" w:color="auto"/>
      </w:divBdr>
    </w:div>
    <w:div w:id="1228568195">
      <w:bodyDiv w:val="1"/>
      <w:marLeft w:val="0"/>
      <w:marRight w:val="0"/>
      <w:marTop w:val="0"/>
      <w:marBottom w:val="0"/>
      <w:divBdr>
        <w:top w:val="none" w:sz="0" w:space="0" w:color="auto"/>
        <w:left w:val="none" w:sz="0" w:space="0" w:color="auto"/>
        <w:bottom w:val="none" w:sz="0" w:space="0" w:color="auto"/>
        <w:right w:val="none" w:sz="0" w:space="0" w:color="auto"/>
      </w:divBdr>
    </w:div>
    <w:div w:id="1369800620">
      <w:bodyDiv w:val="1"/>
      <w:marLeft w:val="0"/>
      <w:marRight w:val="0"/>
      <w:marTop w:val="0"/>
      <w:marBottom w:val="0"/>
      <w:divBdr>
        <w:top w:val="none" w:sz="0" w:space="0" w:color="auto"/>
        <w:left w:val="none" w:sz="0" w:space="0" w:color="auto"/>
        <w:bottom w:val="none" w:sz="0" w:space="0" w:color="auto"/>
        <w:right w:val="none" w:sz="0" w:space="0" w:color="auto"/>
      </w:divBdr>
    </w:div>
    <w:div w:id="1853303421">
      <w:bodyDiv w:val="1"/>
      <w:marLeft w:val="0"/>
      <w:marRight w:val="0"/>
      <w:marTop w:val="0"/>
      <w:marBottom w:val="0"/>
      <w:divBdr>
        <w:top w:val="none" w:sz="0" w:space="0" w:color="auto"/>
        <w:left w:val="none" w:sz="0" w:space="0" w:color="auto"/>
        <w:bottom w:val="none" w:sz="0" w:space="0" w:color="auto"/>
        <w:right w:val="none" w:sz="0" w:space="0" w:color="auto"/>
      </w:divBdr>
    </w:div>
    <w:div w:id="1863277487">
      <w:bodyDiv w:val="1"/>
      <w:marLeft w:val="0"/>
      <w:marRight w:val="0"/>
      <w:marTop w:val="0"/>
      <w:marBottom w:val="0"/>
      <w:divBdr>
        <w:top w:val="none" w:sz="0" w:space="0" w:color="auto"/>
        <w:left w:val="none" w:sz="0" w:space="0" w:color="auto"/>
        <w:bottom w:val="none" w:sz="0" w:space="0" w:color="auto"/>
        <w:right w:val="none" w:sz="0" w:space="0" w:color="auto"/>
      </w:divBdr>
    </w:div>
    <w:div w:id="1941914468">
      <w:bodyDiv w:val="1"/>
      <w:marLeft w:val="0"/>
      <w:marRight w:val="0"/>
      <w:marTop w:val="0"/>
      <w:marBottom w:val="0"/>
      <w:divBdr>
        <w:top w:val="none" w:sz="0" w:space="0" w:color="auto"/>
        <w:left w:val="none" w:sz="0" w:space="0" w:color="auto"/>
        <w:bottom w:val="none" w:sz="0" w:space="0" w:color="auto"/>
        <w:right w:val="none" w:sz="0" w:space="0" w:color="auto"/>
      </w:divBdr>
    </w:div>
    <w:div w:id="20488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E0F-CE6F-4F79-A7D5-3100540B8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6683</TotalTime>
  <Pages>11</Pages>
  <Words>3399</Words>
  <Characters>19376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Петрова</dc:creator>
  <cp:keywords/>
  <dc:description/>
  <cp:lastModifiedBy>Ольга Петрова</cp:lastModifiedBy>
  <cp:revision>105</cp:revision>
  <cp:lastPrinted>2023-10-24T11:24:00Z</cp:lastPrinted>
  <dcterms:created xsi:type="dcterms:W3CDTF">2015-04-07T05:45:00Z</dcterms:created>
  <dcterms:modified xsi:type="dcterms:W3CDTF">2024-03-14T12:04:00Z</dcterms:modified>
</cp:coreProperties>
</file>