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E5" w:rsidRPr="005D40D3" w:rsidRDefault="005D40D3" w:rsidP="005D40D3">
      <w:pPr>
        <w:jc w:val="right"/>
        <w:rPr>
          <w:lang w:val="ru-RU"/>
        </w:rPr>
      </w:pPr>
      <w:r>
        <w:rPr>
          <w:lang w:val="ru-RU"/>
        </w:rPr>
        <w:t>ПРОЕКТ</w:t>
      </w:r>
    </w:p>
    <w:p w:rsidR="005D40D3" w:rsidRDefault="005D40D3">
      <w:pPr>
        <w:rPr>
          <w:sz w:val="2"/>
          <w:szCs w:val="2"/>
        </w:rPr>
      </w:pPr>
    </w:p>
    <w:p w:rsidR="00627EE5" w:rsidRDefault="00E03646">
      <w:pPr>
        <w:pStyle w:val="22"/>
        <w:shd w:val="clear" w:color="auto" w:fill="auto"/>
        <w:spacing w:before="0" w:after="317"/>
        <w:ind w:left="20"/>
      </w:pPr>
      <w:r>
        <w:rPr>
          <w:rStyle w:val="21pt"/>
        </w:rPr>
        <w:t>Российская Федерация Новгородская область</w:t>
      </w:r>
    </w:p>
    <w:p w:rsidR="00627EE5" w:rsidRPr="002B7134" w:rsidRDefault="00E03646">
      <w:pPr>
        <w:pStyle w:val="24"/>
        <w:keepNext/>
        <w:keepLines/>
        <w:shd w:val="clear" w:color="auto" w:fill="auto"/>
        <w:spacing w:before="0" w:after="317" w:line="300" w:lineRule="exact"/>
        <w:ind w:left="20"/>
        <w:rPr>
          <w:lang w:val="ru-RU"/>
        </w:rPr>
      </w:pPr>
      <w:bookmarkStart w:id="0" w:name="bookmark0"/>
      <w:r>
        <w:t xml:space="preserve">АДМИНИСТРАЦИЯ МОШЕНСКОГО МУНИЦИПАЛЬНОГО </w:t>
      </w:r>
      <w:bookmarkEnd w:id="0"/>
      <w:r w:rsidR="002B7134">
        <w:rPr>
          <w:lang w:val="ru-RU"/>
        </w:rPr>
        <w:t>ОКРУГА</w:t>
      </w:r>
    </w:p>
    <w:p w:rsidR="00627EE5" w:rsidRDefault="00627EE5">
      <w:pPr>
        <w:framePr w:w="533" w:h="648" w:wrap="notBeside" w:vAnchor="text" w:hAnchor="margin" w:x="3614" w:y="9078"/>
        <w:rPr>
          <w:sz w:val="0"/>
          <w:szCs w:val="0"/>
        </w:rPr>
      </w:pPr>
    </w:p>
    <w:p w:rsidR="00627EE5" w:rsidRDefault="00E03646">
      <w:pPr>
        <w:pStyle w:val="11"/>
        <w:keepNext/>
        <w:keepLines/>
        <w:shd w:val="clear" w:color="auto" w:fill="auto"/>
        <w:spacing w:before="0" w:after="318" w:line="390" w:lineRule="exact"/>
        <w:ind w:left="20"/>
      </w:pPr>
      <w:bookmarkStart w:id="1" w:name="bookmark1"/>
      <w:r>
        <w:t>ПОСТАНОВЛЕНИЕ</w:t>
      </w:r>
      <w:bookmarkEnd w:id="1"/>
    </w:p>
    <w:p w:rsidR="00627EE5" w:rsidRPr="005D40D3" w:rsidRDefault="005D40D3">
      <w:pPr>
        <w:pStyle w:val="32"/>
        <w:keepNext/>
        <w:keepLines/>
        <w:shd w:val="clear" w:color="auto" w:fill="auto"/>
        <w:spacing w:before="0" w:after="217" w:line="270" w:lineRule="exact"/>
        <w:ind w:left="20"/>
        <w:rPr>
          <w:lang w:val="ru-RU"/>
        </w:rPr>
      </w:pPr>
      <w:bookmarkStart w:id="2" w:name="bookmark2"/>
      <w:r>
        <w:rPr>
          <w:lang w:val="ru-RU"/>
        </w:rPr>
        <w:t>От _____________</w:t>
      </w:r>
      <w:r w:rsidR="00E03646">
        <w:t xml:space="preserve"> № </w:t>
      </w:r>
      <w:bookmarkEnd w:id="2"/>
      <w:r>
        <w:rPr>
          <w:lang w:val="ru-RU"/>
        </w:rPr>
        <w:t>_____</w:t>
      </w:r>
    </w:p>
    <w:p w:rsidR="00627EE5" w:rsidRDefault="00E03646">
      <w:pPr>
        <w:pStyle w:val="1"/>
        <w:shd w:val="clear" w:color="auto" w:fill="auto"/>
        <w:spacing w:before="0" w:after="181" w:line="270" w:lineRule="exact"/>
        <w:ind w:left="20"/>
      </w:pPr>
      <w:r>
        <w:t>с. Мошенское</w:t>
      </w:r>
    </w:p>
    <w:p w:rsidR="00627EE5" w:rsidRPr="002B0A1C" w:rsidRDefault="00E03646">
      <w:pPr>
        <w:pStyle w:val="22"/>
        <w:shd w:val="clear" w:color="auto" w:fill="auto"/>
        <w:spacing w:before="0"/>
        <w:ind w:left="20"/>
        <w:rPr>
          <w:sz w:val="28"/>
          <w:szCs w:val="28"/>
          <w:lang w:val="ru-RU"/>
        </w:rPr>
      </w:pPr>
      <w:r w:rsidRPr="002B0A1C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E5904">
        <w:rPr>
          <w:sz w:val="28"/>
          <w:szCs w:val="28"/>
          <w:lang w:val="ru-RU"/>
        </w:rPr>
        <w:t>5</w:t>
      </w:r>
      <w:r w:rsidRPr="002B0A1C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Мошенского </w:t>
      </w:r>
      <w:r w:rsidR="005D40D3" w:rsidRPr="002B0A1C">
        <w:rPr>
          <w:sz w:val="28"/>
          <w:szCs w:val="28"/>
          <w:lang w:val="ru-RU"/>
        </w:rPr>
        <w:t xml:space="preserve">муниципального </w:t>
      </w:r>
      <w:r w:rsidR="00B7484C" w:rsidRPr="002B0A1C">
        <w:rPr>
          <w:sz w:val="28"/>
          <w:szCs w:val="28"/>
          <w:lang w:val="ru-RU"/>
        </w:rPr>
        <w:t>округа</w:t>
      </w:r>
      <w:r w:rsidR="002B7134" w:rsidRPr="002B0A1C">
        <w:rPr>
          <w:sz w:val="28"/>
          <w:szCs w:val="28"/>
          <w:lang w:val="ru-RU"/>
        </w:rPr>
        <w:t xml:space="preserve"> Новгородской области</w:t>
      </w:r>
    </w:p>
    <w:p w:rsidR="002D6A9A" w:rsidRDefault="002D6A9A">
      <w:pPr>
        <w:pStyle w:val="1"/>
        <w:shd w:val="clear" w:color="auto" w:fill="auto"/>
        <w:spacing w:before="0" w:line="322" w:lineRule="exact"/>
        <w:ind w:left="20" w:right="60" w:firstLine="740"/>
        <w:jc w:val="both"/>
      </w:pPr>
    </w:p>
    <w:p w:rsidR="009E0426" w:rsidRPr="002B0A1C" w:rsidRDefault="002D6A9A">
      <w:pPr>
        <w:pStyle w:val="1"/>
        <w:shd w:val="clear" w:color="auto" w:fill="auto"/>
        <w:spacing w:before="0" w:line="322" w:lineRule="exact"/>
        <w:ind w:left="20" w:right="60" w:firstLine="740"/>
        <w:jc w:val="both"/>
        <w:rPr>
          <w:sz w:val="28"/>
          <w:szCs w:val="28"/>
          <w:lang w:val="ru-RU"/>
        </w:rPr>
      </w:pPr>
      <w:r w:rsidRPr="002B0A1C">
        <w:rPr>
          <w:sz w:val="28"/>
          <w:szCs w:val="28"/>
        </w:rPr>
        <w:t>В соответствии с</w:t>
      </w:r>
      <w:r w:rsidRPr="002B0A1C">
        <w:rPr>
          <w:b/>
          <w:sz w:val="28"/>
          <w:szCs w:val="28"/>
        </w:rPr>
        <w:t xml:space="preserve"> </w:t>
      </w:r>
      <w:r w:rsidRPr="002B0A1C">
        <w:rPr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 постановлен</w:t>
      </w:r>
      <w:r w:rsidR="00AE5904">
        <w:rPr>
          <w:sz w:val="28"/>
          <w:szCs w:val="28"/>
          <w:lang w:val="ru-RU"/>
        </w:rPr>
        <w:t>и</w:t>
      </w:r>
      <w:r w:rsidR="002B7134" w:rsidRPr="002B0A1C">
        <w:rPr>
          <w:sz w:val="28"/>
          <w:szCs w:val="28"/>
          <w:lang w:val="ru-RU"/>
        </w:rPr>
        <w:t>ем</w:t>
      </w:r>
      <w:r w:rsidRPr="002B0A1C">
        <w:rPr>
          <w:sz w:val="28"/>
          <w:szCs w:val="28"/>
        </w:rPr>
        <w:t xml:space="preserve"> Правительства Р</w:t>
      </w:r>
      <w:r w:rsidR="002B7134" w:rsidRPr="002B0A1C">
        <w:rPr>
          <w:sz w:val="28"/>
          <w:szCs w:val="28"/>
          <w:lang w:val="ru-RU"/>
        </w:rPr>
        <w:t xml:space="preserve">оссийской </w:t>
      </w:r>
      <w:r w:rsidRPr="002B0A1C">
        <w:rPr>
          <w:sz w:val="28"/>
          <w:szCs w:val="28"/>
        </w:rPr>
        <w:t>Ф</w:t>
      </w:r>
      <w:r w:rsidR="002B7134" w:rsidRPr="002B0A1C">
        <w:rPr>
          <w:sz w:val="28"/>
          <w:szCs w:val="28"/>
          <w:lang w:val="ru-RU"/>
        </w:rPr>
        <w:t>едерации</w:t>
      </w:r>
      <w:r w:rsidRPr="002B0A1C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2B0A1C">
        <w:rPr>
          <w:sz w:val="28"/>
          <w:szCs w:val="28"/>
          <w:lang w:val="ru-RU"/>
        </w:rPr>
        <w:t xml:space="preserve"> </w:t>
      </w:r>
      <w:r w:rsidR="00E03646" w:rsidRPr="002B0A1C">
        <w:rPr>
          <w:sz w:val="28"/>
          <w:szCs w:val="28"/>
        </w:rPr>
        <w:t xml:space="preserve">решением </w:t>
      </w:r>
      <w:r w:rsidR="00AE5904">
        <w:rPr>
          <w:sz w:val="28"/>
          <w:szCs w:val="28"/>
          <w:lang w:val="ru-RU"/>
        </w:rPr>
        <w:t>Думы</w:t>
      </w:r>
      <w:r w:rsidR="00E03646" w:rsidRPr="002B0A1C">
        <w:rPr>
          <w:sz w:val="28"/>
          <w:szCs w:val="28"/>
        </w:rPr>
        <w:t xml:space="preserve"> Мошенского </w:t>
      </w:r>
      <w:r w:rsidR="00AE5904">
        <w:rPr>
          <w:sz w:val="28"/>
          <w:szCs w:val="28"/>
          <w:lang w:val="ru-RU"/>
        </w:rPr>
        <w:t>муниципального округа</w:t>
      </w:r>
      <w:r w:rsidR="00E03646" w:rsidRPr="002B0A1C">
        <w:rPr>
          <w:sz w:val="28"/>
          <w:szCs w:val="28"/>
        </w:rPr>
        <w:t xml:space="preserve"> от </w:t>
      </w:r>
      <w:r w:rsidR="00AE5904">
        <w:rPr>
          <w:sz w:val="28"/>
          <w:szCs w:val="28"/>
          <w:lang w:val="ru-RU"/>
        </w:rPr>
        <w:t>05</w:t>
      </w:r>
      <w:r w:rsidR="00E03646" w:rsidRPr="002B0A1C">
        <w:rPr>
          <w:sz w:val="28"/>
          <w:szCs w:val="28"/>
        </w:rPr>
        <w:t>.0</w:t>
      </w:r>
      <w:r w:rsidR="00AE5904">
        <w:rPr>
          <w:sz w:val="28"/>
          <w:szCs w:val="28"/>
          <w:lang w:val="ru-RU"/>
        </w:rPr>
        <w:t>2</w:t>
      </w:r>
      <w:r w:rsidR="00E03646" w:rsidRPr="002B0A1C">
        <w:rPr>
          <w:sz w:val="28"/>
          <w:szCs w:val="28"/>
        </w:rPr>
        <w:t>.202</w:t>
      </w:r>
      <w:r w:rsidR="00AE5904">
        <w:rPr>
          <w:sz w:val="28"/>
          <w:szCs w:val="28"/>
          <w:lang w:val="ru-RU"/>
        </w:rPr>
        <w:t>4</w:t>
      </w:r>
      <w:r w:rsidR="00AE5904">
        <w:rPr>
          <w:sz w:val="28"/>
          <w:szCs w:val="28"/>
        </w:rPr>
        <w:t xml:space="preserve"> № </w:t>
      </w:r>
      <w:r w:rsidR="00AE5904">
        <w:rPr>
          <w:sz w:val="28"/>
          <w:szCs w:val="28"/>
          <w:lang w:val="ru-RU"/>
        </w:rPr>
        <w:t>113</w:t>
      </w:r>
      <w:r w:rsidR="00E03646" w:rsidRPr="002B0A1C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Мошенского </w:t>
      </w:r>
      <w:r w:rsidR="00AE5904">
        <w:rPr>
          <w:sz w:val="28"/>
          <w:szCs w:val="28"/>
          <w:lang w:val="ru-RU"/>
        </w:rPr>
        <w:t>муниципального округа Новгородской области</w:t>
      </w:r>
      <w:r w:rsidR="00E03646" w:rsidRPr="002B0A1C">
        <w:rPr>
          <w:sz w:val="28"/>
          <w:szCs w:val="28"/>
        </w:rPr>
        <w:t>»</w:t>
      </w:r>
      <w:r w:rsidRPr="002B0A1C">
        <w:rPr>
          <w:sz w:val="28"/>
          <w:szCs w:val="28"/>
          <w:lang w:val="ru-RU"/>
        </w:rPr>
        <w:t xml:space="preserve">, </w:t>
      </w:r>
      <w:r w:rsidR="00E03646" w:rsidRPr="002B0A1C">
        <w:rPr>
          <w:sz w:val="28"/>
          <w:szCs w:val="28"/>
        </w:rPr>
        <w:t xml:space="preserve">Администрация </w:t>
      </w:r>
      <w:r w:rsidR="00B8530A" w:rsidRPr="002B0A1C">
        <w:rPr>
          <w:sz w:val="28"/>
          <w:szCs w:val="28"/>
          <w:lang w:val="ru-RU"/>
        </w:rPr>
        <w:t xml:space="preserve">Мошенского </w:t>
      </w:r>
      <w:r w:rsidR="00E03646" w:rsidRPr="002B0A1C">
        <w:rPr>
          <w:sz w:val="28"/>
          <w:szCs w:val="28"/>
        </w:rPr>
        <w:t xml:space="preserve">муниципального </w:t>
      </w:r>
      <w:r w:rsidR="00B70AD4" w:rsidRPr="002B0A1C">
        <w:rPr>
          <w:sz w:val="28"/>
          <w:szCs w:val="28"/>
          <w:lang w:val="ru-RU"/>
        </w:rPr>
        <w:t>округа</w:t>
      </w:r>
      <w:r w:rsidR="009E0426" w:rsidRPr="002B0A1C">
        <w:rPr>
          <w:sz w:val="28"/>
          <w:szCs w:val="28"/>
          <w:lang w:val="ru-RU"/>
        </w:rPr>
        <w:t xml:space="preserve"> Новгородской области</w:t>
      </w:r>
    </w:p>
    <w:p w:rsidR="00627EE5" w:rsidRPr="002B0A1C" w:rsidRDefault="00E03646">
      <w:pPr>
        <w:pStyle w:val="1"/>
        <w:shd w:val="clear" w:color="auto" w:fill="auto"/>
        <w:spacing w:before="0" w:line="322" w:lineRule="exact"/>
        <w:ind w:left="20" w:right="60" w:firstLine="740"/>
        <w:jc w:val="both"/>
        <w:rPr>
          <w:sz w:val="28"/>
          <w:szCs w:val="28"/>
        </w:rPr>
      </w:pPr>
      <w:r w:rsidRPr="002B0A1C">
        <w:rPr>
          <w:rStyle w:val="a7"/>
          <w:sz w:val="28"/>
          <w:szCs w:val="28"/>
        </w:rPr>
        <w:lastRenderedPageBreak/>
        <w:t xml:space="preserve"> ПОСТАНОВЛЯЕТ:</w:t>
      </w:r>
    </w:p>
    <w:p w:rsidR="00627EE5" w:rsidRPr="002B0A1C" w:rsidRDefault="00E03646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left="20" w:right="60" w:firstLine="74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 xml:space="preserve">Утвердить прилагаемую </w:t>
      </w:r>
      <w:r w:rsidR="005A0392">
        <w:rPr>
          <w:sz w:val="28"/>
          <w:szCs w:val="28"/>
          <w:lang w:val="ru-RU"/>
        </w:rPr>
        <w:t>п</w:t>
      </w:r>
      <w:r w:rsidRPr="002B0A1C">
        <w:rPr>
          <w:sz w:val="28"/>
          <w:szCs w:val="28"/>
        </w:rPr>
        <w:t>рограмму профилактики рисков причине</w:t>
      </w:r>
      <w:r w:rsidRPr="002B0A1C">
        <w:rPr>
          <w:sz w:val="28"/>
          <w:szCs w:val="28"/>
        </w:rPr>
        <w:softHyphen/>
        <w:t>ния вреда (ущерба) охраняемым законом ценностям на 202</w:t>
      </w:r>
      <w:r w:rsidR="00AE5904">
        <w:rPr>
          <w:sz w:val="28"/>
          <w:szCs w:val="28"/>
          <w:lang w:val="ru-RU"/>
        </w:rPr>
        <w:t>5</w:t>
      </w:r>
      <w:r w:rsidRPr="002B0A1C">
        <w:rPr>
          <w:sz w:val="28"/>
          <w:szCs w:val="28"/>
        </w:rPr>
        <w:t xml:space="preserve"> год при осу</w:t>
      </w:r>
      <w:r w:rsidRPr="002B0A1C">
        <w:rPr>
          <w:sz w:val="28"/>
          <w:szCs w:val="28"/>
        </w:rPr>
        <w:softHyphen/>
        <w:t>ществлении муниципального контроля в сфере благоустройства на террито</w:t>
      </w:r>
      <w:r w:rsidRPr="002B0A1C">
        <w:rPr>
          <w:sz w:val="28"/>
          <w:szCs w:val="28"/>
        </w:rPr>
        <w:softHyphen/>
        <w:t xml:space="preserve">рии Мошенского </w:t>
      </w:r>
      <w:r w:rsidR="002F1DE0" w:rsidRPr="002B0A1C">
        <w:rPr>
          <w:sz w:val="28"/>
          <w:szCs w:val="28"/>
          <w:lang w:val="ru-RU"/>
        </w:rPr>
        <w:t>муниципального округа</w:t>
      </w:r>
      <w:r w:rsidR="009E0426" w:rsidRPr="002B0A1C">
        <w:rPr>
          <w:sz w:val="28"/>
          <w:szCs w:val="28"/>
          <w:lang w:val="ru-RU"/>
        </w:rPr>
        <w:t xml:space="preserve"> Новгородской области</w:t>
      </w:r>
      <w:r w:rsidRPr="002B0A1C">
        <w:rPr>
          <w:sz w:val="28"/>
          <w:szCs w:val="28"/>
        </w:rPr>
        <w:t>.</w:t>
      </w:r>
    </w:p>
    <w:p w:rsidR="0004077A" w:rsidRPr="002B0A1C" w:rsidRDefault="00E03646" w:rsidP="00B11692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60" w:firstLine="74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Постановление вступает в силу с 01 января 202</w:t>
      </w:r>
      <w:r w:rsidR="00AE5904">
        <w:rPr>
          <w:sz w:val="28"/>
          <w:szCs w:val="28"/>
          <w:lang w:val="ru-RU"/>
        </w:rPr>
        <w:t>5</w:t>
      </w:r>
      <w:r w:rsidRPr="002B0A1C">
        <w:rPr>
          <w:sz w:val="28"/>
          <w:szCs w:val="28"/>
        </w:rPr>
        <w:t xml:space="preserve"> года.</w:t>
      </w:r>
    </w:p>
    <w:p w:rsidR="00131E68" w:rsidRPr="002B0A1C" w:rsidRDefault="00E03646" w:rsidP="00B11692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22" w:lineRule="exact"/>
        <w:ind w:left="20" w:right="60" w:firstLine="74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 xml:space="preserve">Опубликовать постановление в бюллетене «Официальный вестник Мошенского </w:t>
      </w:r>
      <w:r w:rsidR="001A0B77" w:rsidRPr="002B0A1C">
        <w:rPr>
          <w:sz w:val="28"/>
          <w:szCs w:val="28"/>
          <w:lang w:val="ru-RU"/>
        </w:rPr>
        <w:t xml:space="preserve">муниципального </w:t>
      </w:r>
      <w:r w:rsidR="00AE5904">
        <w:rPr>
          <w:sz w:val="28"/>
          <w:szCs w:val="28"/>
          <w:lang w:val="ru-RU"/>
        </w:rPr>
        <w:t>округа</w:t>
      </w:r>
      <w:r w:rsidRPr="002B0A1C">
        <w:rPr>
          <w:sz w:val="28"/>
          <w:szCs w:val="28"/>
        </w:rPr>
        <w:t>».</w:t>
      </w:r>
    </w:p>
    <w:p w:rsidR="00131E68" w:rsidRPr="002B0A1C" w:rsidRDefault="00131E68" w:rsidP="00131E68">
      <w:pPr>
        <w:pStyle w:val="1"/>
        <w:shd w:val="clear" w:color="auto" w:fill="auto"/>
        <w:tabs>
          <w:tab w:val="left" w:pos="1038"/>
        </w:tabs>
        <w:spacing w:before="0" w:after="0" w:line="322" w:lineRule="exact"/>
        <w:ind w:right="60"/>
        <w:jc w:val="both"/>
        <w:rPr>
          <w:sz w:val="28"/>
          <w:szCs w:val="28"/>
        </w:rPr>
      </w:pPr>
    </w:p>
    <w:p w:rsidR="00131E68" w:rsidRPr="002B0A1C" w:rsidRDefault="00131E68" w:rsidP="00131E68">
      <w:pPr>
        <w:pStyle w:val="1"/>
        <w:shd w:val="clear" w:color="auto" w:fill="auto"/>
        <w:tabs>
          <w:tab w:val="left" w:pos="1038"/>
        </w:tabs>
        <w:spacing w:before="0" w:after="0" w:line="322" w:lineRule="exact"/>
        <w:ind w:right="60"/>
        <w:jc w:val="both"/>
        <w:rPr>
          <w:sz w:val="28"/>
          <w:szCs w:val="28"/>
        </w:rPr>
      </w:pPr>
    </w:p>
    <w:p w:rsidR="00AE6898" w:rsidRPr="002B0A1C" w:rsidRDefault="00131E68" w:rsidP="00131E68">
      <w:pPr>
        <w:pStyle w:val="1"/>
        <w:shd w:val="clear" w:color="auto" w:fill="auto"/>
        <w:tabs>
          <w:tab w:val="left" w:pos="1038"/>
        </w:tabs>
        <w:spacing w:before="0" w:after="0" w:line="322" w:lineRule="exact"/>
        <w:ind w:right="60"/>
        <w:jc w:val="both"/>
        <w:rPr>
          <w:b/>
          <w:sz w:val="28"/>
          <w:szCs w:val="28"/>
          <w:lang w:val="ru-RU"/>
        </w:rPr>
      </w:pPr>
      <w:r w:rsidRPr="002B0A1C">
        <w:rPr>
          <w:b/>
          <w:sz w:val="28"/>
          <w:szCs w:val="28"/>
          <w:lang w:val="ru-RU"/>
        </w:rPr>
        <w:t xml:space="preserve">Глава муниципального </w:t>
      </w:r>
      <w:r w:rsidR="00AE5904">
        <w:rPr>
          <w:b/>
          <w:sz w:val="28"/>
          <w:szCs w:val="28"/>
          <w:lang w:val="ru-RU"/>
        </w:rPr>
        <w:t>округа</w:t>
      </w:r>
      <w:r w:rsidRPr="002B0A1C">
        <w:rPr>
          <w:b/>
          <w:sz w:val="28"/>
          <w:szCs w:val="28"/>
          <w:lang w:val="ru-RU"/>
        </w:rPr>
        <w:t xml:space="preserve">                                                           Т.В. Павлова</w:t>
      </w:r>
    </w:p>
    <w:p w:rsidR="00AE6898" w:rsidRDefault="00AE6898" w:rsidP="00131E68">
      <w:pPr>
        <w:pStyle w:val="1"/>
        <w:shd w:val="clear" w:color="auto" w:fill="auto"/>
        <w:tabs>
          <w:tab w:val="left" w:pos="1038"/>
        </w:tabs>
        <w:spacing w:before="0" w:after="0" w:line="322" w:lineRule="exact"/>
        <w:ind w:right="60"/>
        <w:jc w:val="both"/>
        <w:rPr>
          <w:b/>
          <w:lang w:val="ru-RU"/>
        </w:rPr>
      </w:pP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  <w:r w:rsidRPr="00AF4953">
        <w:rPr>
          <w:rFonts w:ascii="Times New Roman" w:hAnsi="Times New Roman" w:cs="Times New Roman"/>
        </w:rPr>
        <w:t>Проект подготовил и завизировал</w:t>
      </w:r>
      <w:r>
        <w:rPr>
          <w:rFonts w:ascii="Times New Roman" w:hAnsi="Times New Roman" w:cs="Times New Roman"/>
        </w:rPr>
        <w:t>:</w:t>
      </w: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отдела </w:t>
      </w: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жилищно-коммунального хозяйства                                        И.А. Михайлова</w:t>
      </w: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</w:p>
    <w:p w:rsidR="00AE6898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</w:p>
    <w:p w:rsidR="00AE6898" w:rsidRPr="00AF4953" w:rsidRDefault="00AE6898" w:rsidP="00AE6898">
      <w:pPr>
        <w:tabs>
          <w:tab w:val="left" w:pos="6900"/>
        </w:tabs>
        <w:rPr>
          <w:rFonts w:ascii="Times New Roman" w:hAnsi="Times New Roman" w:cs="Times New Roman"/>
        </w:rPr>
      </w:pPr>
    </w:p>
    <w:p w:rsidR="00AE6898" w:rsidRPr="00AF4953" w:rsidRDefault="00AE6898" w:rsidP="00AE6898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AF4953">
        <w:rPr>
          <w:rFonts w:ascii="Times New Roman" w:hAnsi="Times New Roman" w:cs="Times New Roman"/>
          <w:sz w:val="28"/>
          <w:szCs w:val="28"/>
        </w:rPr>
        <w:t>Лист согласования прилагается.</w:t>
      </w:r>
    </w:p>
    <w:p w:rsidR="00AE6898" w:rsidRPr="00AF4953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98" w:rsidRPr="00AF4953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98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904" w:rsidRDefault="00AE5904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1C" w:rsidRPr="00AF4953" w:rsidRDefault="002B0A1C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98" w:rsidRPr="00AF4953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5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E6898" w:rsidRPr="00AF4953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9"/>
        <w:gridCol w:w="2600"/>
        <w:gridCol w:w="239"/>
        <w:gridCol w:w="257"/>
        <w:gridCol w:w="1914"/>
        <w:gridCol w:w="141"/>
        <w:gridCol w:w="343"/>
        <w:gridCol w:w="2062"/>
        <w:gridCol w:w="405"/>
      </w:tblGrid>
      <w:tr w:rsidR="00AE6898" w:rsidRPr="00AF4953" w:rsidTr="00455524">
        <w:trPr>
          <w:gridAfter w:val="1"/>
          <w:wAfter w:w="405" w:type="dxa"/>
        </w:trPr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E6898" w:rsidRPr="00AE6898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gridSpan w:val="2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98" w:rsidRPr="00AF4953" w:rsidTr="00455524">
        <w:trPr>
          <w:gridAfter w:val="1"/>
          <w:wAfter w:w="405" w:type="dxa"/>
        </w:trPr>
        <w:tc>
          <w:tcPr>
            <w:tcW w:w="45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9" w:type="dxa"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gridSpan w:val="2"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98" w:rsidRPr="00AF4953" w:rsidTr="00455524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AF495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E6898" w:rsidRPr="00AF4953" w:rsidTr="00455524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898" w:rsidRPr="00DA3FBA" w:rsidRDefault="002B0A1C" w:rsidP="0045552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Заведующий отделом ЖКХ</w:t>
            </w:r>
            <w:r w:rsidR="00AE6898">
              <w:rPr>
                <w:rFonts w:ascii="Times New Roman" w:hAnsi="Times New Roman" w:cs="Times New Roman"/>
              </w:rPr>
              <w:t xml:space="preserve"> С.А. Луттэр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98" w:rsidRPr="00AF4953" w:rsidTr="00455524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898" w:rsidRPr="00DF2553" w:rsidRDefault="00DF2553" w:rsidP="0045552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Юрист Н.С. Пешко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AE6898" w:rsidRPr="00AF4953" w:rsidTr="00455524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898" w:rsidRPr="00DA3FBA" w:rsidRDefault="00AE6898" w:rsidP="0045552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ЖКХ Е.А. Сергеева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ind w:left="-113" w:right="-113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:rsidR="00AE6898" w:rsidRPr="00AF4953" w:rsidRDefault="00AE6898" w:rsidP="00AE6898">
      <w:pPr>
        <w:tabs>
          <w:tab w:val="left" w:pos="6800"/>
        </w:tabs>
        <w:rPr>
          <w:rFonts w:ascii="Times New Roman" w:hAnsi="Times New Roman" w:cs="Times New Roman"/>
          <w:b/>
          <w:sz w:val="28"/>
          <w:szCs w:val="28"/>
        </w:rPr>
      </w:pPr>
    </w:p>
    <w:p w:rsidR="00AE6898" w:rsidRPr="00AF4953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98" w:rsidRPr="00AF4953" w:rsidRDefault="00AE6898" w:rsidP="00AE6898">
      <w:pPr>
        <w:tabs>
          <w:tab w:val="left" w:pos="6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53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0"/>
        <w:gridCol w:w="3687"/>
        <w:gridCol w:w="496"/>
        <w:gridCol w:w="1913"/>
        <w:gridCol w:w="484"/>
        <w:gridCol w:w="235"/>
        <w:gridCol w:w="1728"/>
        <w:gridCol w:w="132"/>
      </w:tblGrid>
      <w:tr w:rsidR="00AE6898" w:rsidRPr="00AF4953" w:rsidTr="00455524"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E6898" w:rsidRPr="005D7483" w:rsidRDefault="005D7483" w:rsidP="00455524">
            <w:pPr>
              <w:tabs>
                <w:tab w:val="left" w:pos="6800"/>
              </w:tabs>
              <w:snapToGrid w:val="0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</w:p>
        </w:tc>
        <w:tc>
          <w:tcPr>
            <w:tcW w:w="496" w:type="dxa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483" w:rsidRPr="00AF4953" w:rsidTr="00825C7E">
        <w:tc>
          <w:tcPr>
            <w:tcW w:w="949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7483" w:rsidRPr="005D7483" w:rsidRDefault="005D7483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83"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  <w:p w:rsidR="005D7483" w:rsidRPr="005D7483" w:rsidRDefault="005D7483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83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Pr="005D7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D7483">
              <w:rPr>
                <w:rFonts w:ascii="Times New Roman" w:hAnsi="Times New Roman" w:cs="Times New Roman"/>
                <w:sz w:val="28"/>
                <w:szCs w:val="28"/>
              </w:rPr>
              <w:t xml:space="preserve"> год при осуществлении муниципального контроля в сфере благоустройства на территории Мошенского </w:t>
            </w:r>
            <w:r w:rsidRPr="005D74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округа Новгородской области</w:t>
            </w:r>
          </w:p>
          <w:p w:rsidR="005D7483" w:rsidRPr="005D7483" w:rsidRDefault="005D7483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98" w:rsidRPr="00AF4953" w:rsidTr="00455524">
        <w:tc>
          <w:tcPr>
            <w:tcW w:w="94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tbl>
            <w:tblPr>
              <w:tblW w:w="93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AE6898" w:rsidRPr="00AF4953" w:rsidTr="00455524">
              <w:trPr>
                <w:jc w:val="center"/>
              </w:trPr>
              <w:tc>
                <w:tcPr>
                  <w:tcW w:w="9395" w:type="dxa"/>
                  <w:hideMark/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E6898" w:rsidRPr="00AF4953" w:rsidTr="00455524">
                    <w:tc>
                      <w:tcPr>
                        <w:tcW w:w="9606" w:type="dxa"/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340"/>
                        </w:tblGrid>
                        <w:tr w:rsidR="00AE6898" w:rsidRPr="00AF4953" w:rsidTr="00455524">
                          <w:tc>
                            <w:tcPr>
                              <w:tcW w:w="8340" w:type="dxa"/>
                              <w:hideMark/>
                            </w:tcPr>
                            <w:p w:rsidR="00AE6898" w:rsidRPr="00866701" w:rsidRDefault="00AE6898" w:rsidP="00455524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AE6898" w:rsidRPr="00AF4953" w:rsidRDefault="00AE6898" w:rsidP="0045552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E6898" w:rsidRPr="00AF4953" w:rsidRDefault="00AE6898" w:rsidP="0045552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E6898" w:rsidRPr="00AF4953" w:rsidRDefault="00AE6898" w:rsidP="0045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898" w:rsidRPr="00AF4953" w:rsidTr="00455524">
        <w:tc>
          <w:tcPr>
            <w:tcW w:w="949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(заголовок к тексту)</w:t>
            </w:r>
          </w:p>
        </w:tc>
      </w:tr>
      <w:tr w:rsidR="00AE6898" w:rsidRPr="00AF4953" w:rsidTr="00455524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F495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AF4953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F4953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AE6898" w:rsidRPr="00AF4953" w:rsidTr="00455524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898" w:rsidRPr="00AF4953" w:rsidTr="00455524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898" w:rsidRPr="00AF4953" w:rsidTr="00455524">
        <w:trPr>
          <w:gridAfter w:val="1"/>
          <w:wAfter w:w="132" w:type="dxa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898" w:rsidRPr="00AF4953" w:rsidRDefault="00AE6898" w:rsidP="00455524">
            <w:pPr>
              <w:tabs>
                <w:tab w:val="left" w:pos="68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898" w:rsidRPr="00AF4953" w:rsidRDefault="00AE6898" w:rsidP="00AE6898">
      <w:pPr>
        <w:tabs>
          <w:tab w:val="left" w:pos="703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64"/>
        <w:gridCol w:w="2804"/>
        <w:gridCol w:w="2596"/>
      </w:tblGrid>
      <w:tr w:rsidR="00AE6898" w:rsidRPr="00A00220" w:rsidTr="00455524">
        <w:tc>
          <w:tcPr>
            <w:tcW w:w="3749" w:type="dxa"/>
          </w:tcPr>
          <w:p w:rsidR="00AE6898" w:rsidRPr="00A00220" w:rsidRDefault="00AE6898" w:rsidP="00455524">
            <w:pPr>
              <w:pStyle w:val="a9"/>
              <w:spacing w:before="120" w:line="240" w:lineRule="exact"/>
              <w:ind w:right="-108"/>
              <w:rPr>
                <w:b/>
                <w:szCs w:val="28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E6898" w:rsidRPr="00A00220" w:rsidRDefault="00AE6898" w:rsidP="00455524">
            <w:pPr>
              <w:pStyle w:val="a9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394" w:type="dxa"/>
            <w:vAlign w:val="bottom"/>
          </w:tcPr>
          <w:p w:rsidR="00AE6898" w:rsidRPr="00A00220" w:rsidRDefault="00AE6898" w:rsidP="00455524">
            <w:pPr>
              <w:pStyle w:val="a9"/>
              <w:spacing w:before="120" w:line="240" w:lineRule="exact"/>
              <w:ind w:right="369"/>
              <w:jc w:val="center"/>
              <w:rPr>
                <w:szCs w:val="28"/>
              </w:rPr>
            </w:pPr>
          </w:p>
        </w:tc>
      </w:tr>
      <w:tr w:rsidR="00AE6898" w:rsidRPr="00B42BCD" w:rsidTr="00455524">
        <w:tc>
          <w:tcPr>
            <w:tcW w:w="3749" w:type="dxa"/>
          </w:tcPr>
          <w:p w:rsidR="00AE6898" w:rsidRPr="00A00220" w:rsidRDefault="00AE6898" w:rsidP="00455524">
            <w:pPr>
              <w:pStyle w:val="a9"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AE6898" w:rsidRPr="00A00220" w:rsidRDefault="00AE6898" w:rsidP="00455524">
            <w:pPr>
              <w:pStyle w:val="a9"/>
              <w:spacing w:line="240" w:lineRule="exact"/>
              <w:ind w:right="-118"/>
              <w:jc w:val="center"/>
              <w:rPr>
                <w:sz w:val="24"/>
                <w:szCs w:val="24"/>
              </w:rPr>
            </w:pPr>
            <w:r w:rsidRPr="00A00220">
              <w:rPr>
                <w:sz w:val="24"/>
                <w:szCs w:val="24"/>
              </w:rPr>
              <w:t>(подпись)</w:t>
            </w:r>
          </w:p>
        </w:tc>
        <w:tc>
          <w:tcPr>
            <w:tcW w:w="2394" w:type="dxa"/>
          </w:tcPr>
          <w:p w:rsidR="00AE6898" w:rsidRPr="00A00220" w:rsidRDefault="00AE6898" w:rsidP="00455524">
            <w:pPr>
              <w:pStyle w:val="a9"/>
              <w:spacing w:line="240" w:lineRule="exact"/>
              <w:ind w:right="369"/>
              <w:jc w:val="center"/>
              <w:rPr>
                <w:sz w:val="24"/>
                <w:szCs w:val="24"/>
              </w:rPr>
            </w:pPr>
          </w:p>
        </w:tc>
      </w:tr>
    </w:tbl>
    <w:p w:rsidR="00A21BD5" w:rsidRPr="002B0A1C" w:rsidRDefault="00E03646" w:rsidP="002B0A1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31E68">
        <w:rPr>
          <w:b/>
        </w:rPr>
        <w:br w:type="page"/>
      </w:r>
      <w:r w:rsidRPr="002B0A1C">
        <w:rPr>
          <w:rFonts w:ascii="Times New Roman" w:hAnsi="Times New Roman"/>
          <w:sz w:val="28"/>
          <w:szCs w:val="28"/>
        </w:rPr>
        <w:lastRenderedPageBreak/>
        <w:t xml:space="preserve">Утверждена постановлением </w:t>
      </w:r>
    </w:p>
    <w:p w:rsidR="002B0A1C" w:rsidRPr="002B0A1C" w:rsidRDefault="00D26ECA" w:rsidP="002B0A1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B0A1C">
        <w:rPr>
          <w:rFonts w:ascii="Times New Roman" w:hAnsi="Times New Roman"/>
          <w:sz w:val="28"/>
          <w:szCs w:val="28"/>
        </w:rPr>
        <w:t xml:space="preserve">              </w:t>
      </w:r>
      <w:r w:rsidR="00E03646" w:rsidRPr="002B0A1C">
        <w:rPr>
          <w:rFonts w:ascii="Times New Roman" w:hAnsi="Times New Roman"/>
          <w:sz w:val="28"/>
          <w:szCs w:val="28"/>
        </w:rPr>
        <w:t xml:space="preserve">Администрации </w:t>
      </w:r>
      <w:r w:rsidR="002B0A1C" w:rsidRPr="002B0A1C">
        <w:rPr>
          <w:rFonts w:ascii="Times New Roman" w:hAnsi="Times New Roman"/>
          <w:sz w:val="28"/>
          <w:szCs w:val="28"/>
        </w:rPr>
        <w:t xml:space="preserve">Мошенского </w:t>
      </w:r>
    </w:p>
    <w:p w:rsidR="002B0A1C" w:rsidRPr="002B0A1C" w:rsidRDefault="00E03646" w:rsidP="002B0A1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B0A1C">
        <w:rPr>
          <w:rFonts w:ascii="Times New Roman" w:hAnsi="Times New Roman"/>
          <w:sz w:val="28"/>
          <w:szCs w:val="28"/>
        </w:rPr>
        <w:t xml:space="preserve">муниципального </w:t>
      </w:r>
      <w:r w:rsidR="002B0A1C" w:rsidRPr="002B0A1C">
        <w:rPr>
          <w:rFonts w:ascii="Times New Roman" w:hAnsi="Times New Roman"/>
          <w:sz w:val="28"/>
          <w:szCs w:val="28"/>
        </w:rPr>
        <w:t>округа</w:t>
      </w:r>
    </w:p>
    <w:p w:rsidR="00A21BD5" w:rsidRPr="002B0A1C" w:rsidRDefault="002B0A1C" w:rsidP="002B0A1C">
      <w:pPr>
        <w:pStyle w:val="a8"/>
        <w:jc w:val="right"/>
      </w:pPr>
      <w:r w:rsidRPr="002B0A1C">
        <w:rPr>
          <w:rFonts w:ascii="Times New Roman" w:hAnsi="Times New Roman"/>
          <w:sz w:val="28"/>
          <w:szCs w:val="28"/>
        </w:rPr>
        <w:t>Новгородской области</w:t>
      </w:r>
      <w:r w:rsidR="00E03646">
        <w:t xml:space="preserve"> </w:t>
      </w:r>
    </w:p>
    <w:p w:rsidR="00627EE5" w:rsidRPr="00A21BD5" w:rsidRDefault="00A21BD5" w:rsidP="00A21BD5">
      <w:pPr>
        <w:pStyle w:val="1"/>
        <w:shd w:val="clear" w:color="auto" w:fill="auto"/>
        <w:spacing w:before="0" w:after="218" w:line="317" w:lineRule="exact"/>
        <w:ind w:right="580"/>
        <w:jc w:val="right"/>
        <w:rPr>
          <w:lang w:val="ru-RU"/>
        </w:rPr>
      </w:pPr>
      <w:r>
        <w:t xml:space="preserve">от </w:t>
      </w:r>
      <w:r>
        <w:rPr>
          <w:lang w:val="ru-RU"/>
        </w:rPr>
        <w:t>________</w:t>
      </w:r>
      <w:r w:rsidR="00E03646">
        <w:t xml:space="preserve"> №</w:t>
      </w:r>
      <w:r w:rsidR="00E03646">
        <w:rPr>
          <w:rStyle w:val="105pt"/>
        </w:rPr>
        <w:t xml:space="preserve"> </w:t>
      </w:r>
      <w:r>
        <w:rPr>
          <w:rStyle w:val="105pt"/>
          <w:lang w:val="ru-RU"/>
        </w:rPr>
        <w:t>_________</w:t>
      </w:r>
    </w:p>
    <w:p w:rsidR="00627EE5" w:rsidRPr="002B0A1C" w:rsidRDefault="00E03646">
      <w:pPr>
        <w:pStyle w:val="22"/>
        <w:shd w:val="clear" w:color="auto" w:fill="auto"/>
        <w:spacing w:before="0" w:after="0" w:line="270" w:lineRule="exact"/>
        <w:ind w:left="3940"/>
        <w:jc w:val="left"/>
        <w:rPr>
          <w:sz w:val="28"/>
          <w:szCs w:val="28"/>
        </w:rPr>
      </w:pPr>
      <w:r w:rsidRPr="002B0A1C">
        <w:rPr>
          <w:sz w:val="28"/>
          <w:szCs w:val="28"/>
        </w:rPr>
        <w:t>Программа</w:t>
      </w:r>
    </w:p>
    <w:p w:rsidR="00627EE5" w:rsidRPr="002B0A1C" w:rsidRDefault="00E03646" w:rsidP="002B0A1C">
      <w:pPr>
        <w:pStyle w:val="22"/>
        <w:shd w:val="clear" w:color="auto" w:fill="auto"/>
        <w:spacing w:before="0" w:after="180"/>
        <w:ind w:left="20" w:right="40"/>
        <w:rPr>
          <w:sz w:val="28"/>
          <w:szCs w:val="28"/>
          <w:lang w:val="ru-RU"/>
        </w:rPr>
      </w:pPr>
      <w:r w:rsidRPr="002B0A1C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5D7483">
        <w:rPr>
          <w:sz w:val="28"/>
          <w:szCs w:val="28"/>
          <w:lang w:val="ru-RU"/>
        </w:rPr>
        <w:t>5</w:t>
      </w:r>
      <w:r w:rsidRPr="002B0A1C">
        <w:rPr>
          <w:sz w:val="28"/>
          <w:szCs w:val="28"/>
        </w:rPr>
        <w:t xml:space="preserve"> год при осуществлении муниципального контроля в сфере благоустро</w:t>
      </w:r>
      <w:r w:rsidR="00A21BD5" w:rsidRPr="002B0A1C">
        <w:rPr>
          <w:sz w:val="28"/>
          <w:szCs w:val="28"/>
        </w:rPr>
        <w:t xml:space="preserve">йства на территории Мошенского </w:t>
      </w:r>
      <w:r w:rsidR="00A21BD5" w:rsidRPr="002B0A1C">
        <w:rPr>
          <w:sz w:val="28"/>
          <w:szCs w:val="28"/>
          <w:lang w:val="ru-RU"/>
        </w:rPr>
        <w:t>муниципального округа</w:t>
      </w:r>
      <w:r w:rsidR="00A12862">
        <w:rPr>
          <w:sz w:val="28"/>
          <w:szCs w:val="28"/>
          <w:lang w:val="ru-RU"/>
        </w:rPr>
        <w:t xml:space="preserve"> Новгородской области</w:t>
      </w:r>
    </w:p>
    <w:p w:rsidR="00627EE5" w:rsidRPr="002B0A1C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  <w:lang w:val="ru-RU"/>
        </w:rPr>
      </w:pPr>
      <w:r w:rsidRPr="002B0A1C">
        <w:rPr>
          <w:sz w:val="28"/>
          <w:szCs w:val="28"/>
        </w:rPr>
        <w:t>Настоящая программа профилактики рисков причинения вреда (ущер</w:t>
      </w:r>
      <w:r w:rsidRPr="002B0A1C">
        <w:rPr>
          <w:sz w:val="28"/>
          <w:szCs w:val="28"/>
        </w:rPr>
        <w:softHyphen/>
        <w:t>ба) охраняемым законом ценностям на 202</w:t>
      </w:r>
      <w:r w:rsidR="005D7483">
        <w:rPr>
          <w:sz w:val="28"/>
          <w:szCs w:val="28"/>
          <w:lang w:val="ru-RU"/>
        </w:rPr>
        <w:t>5</w:t>
      </w:r>
      <w:r w:rsidRPr="002B0A1C">
        <w:rPr>
          <w:sz w:val="28"/>
          <w:szCs w:val="28"/>
        </w:rPr>
        <w:t xml:space="preserve"> год при осуществле</w:t>
      </w:r>
      <w:r w:rsidRPr="002B0A1C">
        <w:rPr>
          <w:sz w:val="28"/>
          <w:szCs w:val="28"/>
        </w:rPr>
        <w:softHyphen/>
        <w:t>нии муниципального контроля в сфере благоустройства на территории Мо</w:t>
      </w:r>
      <w:r w:rsidRPr="002B0A1C">
        <w:rPr>
          <w:sz w:val="28"/>
          <w:szCs w:val="28"/>
        </w:rPr>
        <w:softHyphen/>
        <w:t xml:space="preserve">шенского </w:t>
      </w:r>
      <w:r w:rsidR="00A21BD5" w:rsidRPr="002B0A1C">
        <w:rPr>
          <w:sz w:val="28"/>
          <w:szCs w:val="28"/>
          <w:lang w:val="ru-RU"/>
        </w:rPr>
        <w:t>муниципального округа</w:t>
      </w:r>
      <w:r w:rsidRPr="002B0A1C">
        <w:rPr>
          <w:sz w:val="28"/>
          <w:szCs w:val="28"/>
        </w:rPr>
        <w:t xml:space="preserve"> </w:t>
      </w:r>
      <w:r w:rsidR="00A12862">
        <w:rPr>
          <w:sz w:val="28"/>
          <w:szCs w:val="28"/>
          <w:lang w:val="ru-RU"/>
        </w:rPr>
        <w:t xml:space="preserve">Новгородской области (далее – Программа профилактики) </w:t>
      </w:r>
      <w:r w:rsidRPr="002B0A1C">
        <w:rPr>
          <w:sz w:val="28"/>
          <w:szCs w:val="28"/>
        </w:rPr>
        <w:t>устанавливает порядок проведения профи</w:t>
      </w:r>
      <w:r w:rsidRPr="002B0A1C">
        <w:rPr>
          <w:sz w:val="28"/>
          <w:szCs w:val="28"/>
        </w:rPr>
        <w:softHyphen/>
        <w:t>лактических мероприятий, направленных на предупреждение причинения вреда (ущерба) охраняемым законом ценностям, соблюдение которых оцени</w:t>
      </w:r>
      <w:r w:rsidRPr="002B0A1C">
        <w:rPr>
          <w:sz w:val="28"/>
          <w:szCs w:val="28"/>
        </w:rPr>
        <w:softHyphen/>
        <w:t>вается в рамках осуществления муниципального контроля в сфере благо</w:t>
      </w:r>
      <w:r w:rsidRPr="002B0A1C">
        <w:rPr>
          <w:sz w:val="28"/>
          <w:szCs w:val="28"/>
        </w:rPr>
        <w:softHyphen/>
        <w:t xml:space="preserve">устройства на территории Мошенского </w:t>
      </w:r>
      <w:r w:rsidR="00A21BD5" w:rsidRPr="002B0A1C">
        <w:rPr>
          <w:sz w:val="28"/>
          <w:szCs w:val="28"/>
          <w:lang w:val="ru-RU"/>
        </w:rPr>
        <w:t>муниципального округа</w:t>
      </w:r>
      <w:r w:rsidRPr="002B0A1C">
        <w:rPr>
          <w:sz w:val="28"/>
          <w:szCs w:val="28"/>
        </w:rPr>
        <w:t xml:space="preserve"> </w:t>
      </w:r>
      <w:r w:rsidR="00A12862">
        <w:rPr>
          <w:sz w:val="28"/>
          <w:szCs w:val="28"/>
          <w:lang w:val="ru-RU"/>
        </w:rPr>
        <w:t xml:space="preserve">Новгородской области </w:t>
      </w:r>
      <w:r w:rsidRPr="002B0A1C">
        <w:rPr>
          <w:sz w:val="28"/>
          <w:szCs w:val="28"/>
        </w:rPr>
        <w:t>(далее - муни</w:t>
      </w:r>
      <w:r w:rsidRPr="002B0A1C">
        <w:rPr>
          <w:sz w:val="28"/>
          <w:szCs w:val="28"/>
        </w:rPr>
        <w:softHyphen/>
        <w:t>ципальный контроль).</w:t>
      </w:r>
      <w:r w:rsidR="00CC4D38" w:rsidRPr="002B0A1C">
        <w:rPr>
          <w:sz w:val="28"/>
          <w:szCs w:val="28"/>
          <w:lang w:val="ru-RU"/>
        </w:rPr>
        <w:t xml:space="preserve"> </w:t>
      </w:r>
    </w:p>
    <w:p w:rsidR="00627EE5" w:rsidRPr="0062707A" w:rsidRDefault="00E03646">
      <w:pPr>
        <w:pStyle w:val="22"/>
        <w:shd w:val="clear" w:color="auto" w:fill="auto"/>
        <w:spacing w:before="0" w:after="0"/>
        <w:ind w:left="20" w:right="40" w:firstLine="700"/>
        <w:jc w:val="both"/>
        <w:rPr>
          <w:sz w:val="28"/>
          <w:szCs w:val="28"/>
          <w:lang w:val="ru-RU"/>
        </w:rPr>
      </w:pPr>
      <w:r w:rsidRPr="002B0A1C">
        <w:rPr>
          <w:sz w:val="28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</w:t>
      </w:r>
      <w:r w:rsidRPr="002B0A1C">
        <w:rPr>
          <w:sz w:val="28"/>
          <w:szCs w:val="28"/>
        </w:rPr>
        <w:softHyphen/>
        <w:t xml:space="preserve">сти </w:t>
      </w:r>
      <w:r w:rsidR="00A12862">
        <w:rPr>
          <w:sz w:val="28"/>
          <w:szCs w:val="28"/>
          <w:lang w:val="ru-RU"/>
        </w:rPr>
        <w:t>контрольного органа</w:t>
      </w:r>
      <w:r w:rsidRPr="002B0A1C">
        <w:rPr>
          <w:sz w:val="28"/>
          <w:szCs w:val="28"/>
        </w:rPr>
        <w:t>, характери</w:t>
      </w:r>
      <w:r w:rsidRPr="002B0A1C">
        <w:rPr>
          <w:sz w:val="28"/>
          <w:szCs w:val="28"/>
        </w:rPr>
        <w:softHyphen/>
        <w:t>стика проблем, на решение которых направлена программа</w:t>
      </w:r>
      <w:r w:rsidR="0062707A">
        <w:rPr>
          <w:sz w:val="28"/>
          <w:szCs w:val="28"/>
          <w:lang w:val="ru-RU"/>
        </w:rPr>
        <w:t xml:space="preserve"> профилактики</w:t>
      </w:r>
    </w:p>
    <w:p w:rsidR="00627EE5" w:rsidRPr="002B0A1C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Объектами при осуществлении вида муниципального контроля явля</w:t>
      </w:r>
      <w:r w:rsidRPr="002B0A1C">
        <w:rPr>
          <w:sz w:val="28"/>
          <w:szCs w:val="28"/>
        </w:rPr>
        <w:softHyphen/>
        <w:t>ются:</w:t>
      </w:r>
    </w:p>
    <w:p w:rsidR="00627EE5" w:rsidRPr="002B0A1C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территории различного функционального назначения, на которых осу</w:t>
      </w:r>
      <w:r w:rsidRPr="002B0A1C">
        <w:rPr>
          <w:sz w:val="28"/>
          <w:szCs w:val="28"/>
        </w:rPr>
        <w:softHyphen/>
        <w:t>ществляется деятельность по благоустройству, в том числе: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47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элементы планировочной структуры (зоны (массивы), районы (в том числе жилые районы, микрорайоны), территории размещения садоводческих, огороднических некоммерческих объединений граждан);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71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элементы улично-дорожной сети (аллеи, переулки, площади, проез</w:t>
      </w:r>
      <w:r w:rsidRPr="002B0A1C">
        <w:rPr>
          <w:sz w:val="28"/>
          <w:szCs w:val="28"/>
        </w:rPr>
        <w:softHyphen/>
        <w:t>ды, улицы);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дворовые территории;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22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детские и спортивные площадки;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13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площадки для выгула животных;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27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парковки (парковочные места);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27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парки, скверы, иные зеленые зоны;</w:t>
      </w:r>
    </w:p>
    <w:p w:rsidR="00627EE5" w:rsidRPr="002B0A1C" w:rsidRDefault="00E03646">
      <w:pPr>
        <w:pStyle w:val="1"/>
        <w:numPr>
          <w:ilvl w:val="1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2B0A1C">
        <w:rPr>
          <w:sz w:val="28"/>
          <w:szCs w:val="28"/>
        </w:rPr>
        <w:t>технические и санитарно-защитные зоны;</w:t>
      </w:r>
    </w:p>
    <w:p w:rsidR="00627EE5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</w:pPr>
      <w:r>
        <w:t>Контролируемыми лицами при осуществлении муниципального кон</w:t>
      </w:r>
      <w:r>
        <w:softHyphen/>
        <w:t>троля являются:</w:t>
      </w:r>
    </w:p>
    <w:p w:rsidR="00627EE5" w:rsidRPr="005D54D4" w:rsidRDefault="00E03646">
      <w:pPr>
        <w:pStyle w:val="1"/>
        <w:shd w:val="clear" w:color="auto" w:fill="auto"/>
        <w:spacing w:before="0" w:after="0" w:line="322" w:lineRule="exact"/>
        <w:ind w:left="20" w:firstLine="700"/>
        <w:jc w:val="both"/>
        <w:rPr>
          <w:lang w:val="ru-RU"/>
        </w:rPr>
      </w:pPr>
      <w:r>
        <w:t>юридические лица, индивидуальные предприниматели, граждане</w:t>
      </w:r>
      <w:r w:rsidR="005D54D4">
        <w:rPr>
          <w:lang w:val="ru-RU"/>
        </w:rPr>
        <w:t>.</w:t>
      </w:r>
    </w:p>
    <w:p w:rsidR="00627EE5" w:rsidRPr="0062707A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62707A">
        <w:rPr>
          <w:sz w:val="28"/>
          <w:szCs w:val="28"/>
        </w:rPr>
        <w:t xml:space="preserve">Главной задачей Администрации Мошенского муниципального </w:t>
      </w:r>
      <w:r w:rsidR="005D54D4" w:rsidRPr="0062707A">
        <w:rPr>
          <w:sz w:val="28"/>
          <w:szCs w:val="28"/>
          <w:lang w:val="ru-RU"/>
        </w:rPr>
        <w:t>округа</w:t>
      </w:r>
      <w:r w:rsidR="0062707A">
        <w:rPr>
          <w:sz w:val="28"/>
          <w:szCs w:val="28"/>
          <w:lang w:val="ru-RU"/>
        </w:rPr>
        <w:t xml:space="preserve"> Новгородской области (далее – контрольный орган)</w:t>
      </w:r>
      <w:r w:rsidRPr="0062707A">
        <w:rPr>
          <w:sz w:val="28"/>
          <w:szCs w:val="28"/>
        </w:rPr>
        <w:t xml:space="preserve"> при осуществлении муниципального контроля является переориентация кон</w:t>
      </w:r>
      <w:r w:rsidRPr="0062707A">
        <w:rPr>
          <w:sz w:val="28"/>
          <w:szCs w:val="28"/>
        </w:rPr>
        <w:softHyphen/>
        <w:t xml:space="preserve">трольной </w:t>
      </w:r>
      <w:r w:rsidRPr="0062707A">
        <w:rPr>
          <w:sz w:val="28"/>
          <w:szCs w:val="28"/>
        </w:rPr>
        <w:lastRenderedPageBreak/>
        <w:t>деятельности на объекты повышенного риска и усиление профи</w:t>
      </w:r>
      <w:r w:rsidRPr="0062707A">
        <w:rPr>
          <w:sz w:val="28"/>
          <w:szCs w:val="28"/>
        </w:rPr>
        <w:softHyphen/>
        <w:t>лактической работы в отношении всех объектов контроля, обеспечивая прио</w:t>
      </w:r>
      <w:r w:rsidRPr="0062707A">
        <w:rPr>
          <w:sz w:val="28"/>
          <w:szCs w:val="28"/>
        </w:rPr>
        <w:softHyphen/>
        <w:t>ритет проведения профилактики.</w:t>
      </w:r>
    </w:p>
    <w:p w:rsidR="00627EE5" w:rsidRPr="0062707A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62707A">
        <w:rPr>
          <w:sz w:val="28"/>
          <w:szCs w:val="28"/>
        </w:rPr>
        <w:t>В 202</w:t>
      </w:r>
      <w:r w:rsidR="003034CB">
        <w:rPr>
          <w:sz w:val="28"/>
          <w:szCs w:val="28"/>
          <w:lang w:val="ru-RU"/>
        </w:rPr>
        <w:t>4</w:t>
      </w:r>
      <w:r w:rsidRPr="0062707A">
        <w:rPr>
          <w:sz w:val="28"/>
          <w:szCs w:val="28"/>
        </w:rPr>
        <w:t xml:space="preserve"> году в рамках муниципального контроля по результатам кон</w:t>
      </w:r>
      <w:r w:rsidRPr="0062707A">
        <w:rPr>
          <w:sz w:val="28"/>
          <w:szCs w:val="28"/>
        </w:rPr>
        <w:softHyphen/>
        <w:t>трольных мероприятий выявлены нарушения обязательных требований, в числе которых:</w:t>
      </w:r>
    </w:p>
    <w:p w:rsidR="00627EE5" w:rsidRPr="0062707A" w:rsidRDefault="00E03646">
      <w:pPr>
        <w:pStyle w:val="1"/>
        <w:shd w:val="clear" w:color="auto" w:fill="auto"/>
        <w:tabs>
          <w:tab w:val="left" w:pos="1052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62707A">
        <w:rPr>
          <w:sz w:val="28"/>
          <w:szCs w:val="28"/>
        </w:rPr>
        <w:t>а)</w:t>
      </w:r>
      <w:r w:rsidRPr="0062707A">
        <w:rPr>
          <w:sz w:val="28"/>
          <w:szCs w:val="28"/>
        </w:rPr>
        <w:tab/>
        <w:t>нарушение установленных муниципальными правовыми актами тре</w:t>
      </w:r>
      <w:r w:rsidRPr="0062707A">
        <w:rPr>
          <w:sz w:val="28"/>
          <w:szCs w:val="28"/>
        </w:rPr>
        <w:softHyphen/>
        <w:t>бований к уборке территории муниципального образования, не повлекшее нарушения экологических, санитарно-эпидемиологических требований и не подпадающее под действие Кодекса Российской Федерации об администра</w:t>
      </w:r>
      <w:r w:rsidRPr="0062707A">
        <w:rPr>
          <w:sz w:val="28"/>
          <w:szCs w:val="28"/>
        </w:rPr>
        <w:softHyphen/>
        <w:t>тивных правонарушениях;</w:t>
      </w:r>
    </w:p>
    <w:p w:rsidR="00627EE5" w:rsidRPr="0062707A" w:rsidRDefault="00E03646">
      <w:pPr>
        <w:pStyle w:val="1"/>
        <w:shd w:val="clear" w:color="auto" w:fill="auto"/>
        <w:tabs>
          <w:tab w:val="left" w:pos="1062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62707A">
        <w:rPr>
          <w:sz w:val="28"/>
          <w:szCs w:val="28"/>
        </w:rPr>
        <w:t>б)</w:t>
      </w:r>
      <w:r w:rsidRPr="0062707A">
        <w:rPr>
          <w:sz w:val="28"/>
          <w:szCs w:val="28"/>
        </w:rPr>
        <w:tab/>
        <w:t>непроведение правообладателями земельных участков мероприятий по удалению борщевика Сосновского с земельных участков, находящихся в их собственности, владении или пользовании;</w:t>
      </w:r>
    </w:p>
    <w:p w:rsidR="00627EE5" w:rsidRPr="0050260F" w:rsidRDefault="00E03646">
      <w:pPr>
        <w:pStyle w:val="1"/>
        <w:shd w:val="clear" w:color="auto" w:fill="auto"/>
        <w:tabs>
          <w:tab w:val="left" w:pos="2406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в)</w:t>
      </w:r>
      <w:r w:rsidR="005D54D4" w:rsidRPr="0050260F">
        <w:rPr>
          <w:sz w:val="28"/>
          <w:szCs w:val="28"/>
          <w:lang w:val="ru-RU"/>
        </w:rPr>
        <w:t xml:space="preserve"> </w:t>
      </w:r>
      <w:r w:rsidRPr="0050260F">
        <w:rPr>
          <w:sz w:val="28"/>
          <w:szCs w:val="28"/>
        </w:rPr>
        <w:t>нарушение</w:t>
      </w:r>
      <w:r w:rsidRPr="0050260F">
        <w:rPr>
          <w:sz w:val="28"/>
          <w:szCs w:val="28"/>
        </w:rPr>
        <w:tab/>
        <w:t xml:space="preserve">требований Правил благоустройства территории </w:t>
      </w:r>
      <w:r w:rsidR="003034CB">
        <w:rPr>
          <w:sz w:val="28"/>
          <w:szCs w:val="28"/>
          <w:lang w:val="ru-RU"/>
        </w:rPr>
        <w:t>муниципального округа</w:t>
      </w:r>
      <w:r w:rsidRPr="0050260F">
        <w:rPr>
          <w:sz w:val="28"/>
          <w:szCs w:val="28"/>
        </w:rPr>
        <w:t>,  касающихся требованиям к внешнему виду фасадов и ограждающих конструкций зданий, сооружений, не повлекшее нарушения экологических, санитарно-эпидемиологических требований технической эксплуатации жилищного фонда, и не подпадающее под действие Кодекса Российской Федерации об административных право</w:t>
      </w:r>
      <w:r w:rsidRPr="0050260F">
        <w:rPr>
          <w:sz w:val="28"/>
          <w:szCs w:val="28"/>
        </w:rPr>
        <w:softHyphen/>
        <w:t>нарушениях, выразившиеся в неисполнении требований по надлежащему со</w:t>
      </w:r>
      <w:r w:rsidRPr="0050260F">
        <w:rPr>
          <w:sz w:val="28"/>
          <w:szCs w:val="28"/>
        </w:rPr>
        <w:softHyphen/>
        <w:t>держанию фасадов ограждающих конструкций зданий, строений сооруже</w:t>
      </w:r>
      <w:r w:rsidRPr="0050260F">
        <w:rPr>
          <w:sz w:val="28"/>
          <w:szCs w:val="28"/>
        </w:rPr>
        <w:softHyphen/>
        <w:t>ний.</w:t>
      </w:r>
    </w:p>
    <w:p w:rsidR="00627EE5" w:rsidRPr="0050260F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Наиболее рисковыми нарушениями обязательных требований явля</w:t>
      </w:r>
      <w:r w:rsidRPr="0050260F">
        <w:rPr>
          <w:sz w:val="28"/>
          <w:szCs w:val="28"/>
        </w:rPr>
        <w:softHyphen/>
        <w:t>лись:</w:t>
      </w:r>
    </w:p>
    <w:p w:rsidR="00627EE5" w:rsidRPr="0050260F" w:rsidRDefault="00E03646">
      <w:pPr>
        <w:pStyle w:val="1"/>
        <w:shd w:val="clear" w:color="auto" w:fill="auto"/>
        <w:tabs>
          <w:tab w:val="left" w:pos="1038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а)</w:t>
      </w:r>
      <w:r w:rsidRPr="0050260F">
        <w:rPr>
          <w:sz w:val="28"/>
          <w:szCs w:val="28"/>
        </w:rPr>
        <w:tab/>
        <w:t>нарушение установленных муниципальными правовыми актами тре</w:t>
      </w:r>
      <w:r w:rsidRPr="0050260F">
        <w:rPr>
          <w:sz w:val="28"/>
          <w:szCs w:val="28"/>
        </w:rPr>
        <w:softHyphen/>
        <w:t>бований к уборке территории муниципального образования;</w:t>
      </w:r>
    </w:p>
    <w:p w:rsidR="00627EE5" w:rsidRPr="0050260F" w:rsidRDefault="00E03646">
      <w:pPr>
        <w:pStyle w:val="1"/>
        <w:shd w:val="clear" w:color="auto" w:fill="auto"/>
        <w:tabs>
          <w:tab w:val="left" w:pos="1062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б)</w:t>
      </w:r>
      <w:r w:rsidRPr="0050260F">
        <w:rPr>
          <w:sz w:val="28"/>
          <w:szCs w:val="28"/>
        </w:rPr>
        <w:tab/>
        <w:t>непроведение правообладателями земельных участков мероприятий по удалению борщевика Сосновского с земельных участков, находящихся в их собственности, владении или пользовании.</w:t>
      </w:r>
    </w:p>
    <w:p w:rsidR="00627EE5" w:rsidRPr="0050260F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В целях предупреждения нарушений контролируемыми лицами обяза</w:t>
      </w:r>
      <w:r w:rsidRPr="0050260F">
        <w:rPr>
          <w:sz w:val="28"/>
          <w:szCs w:val="28"/>
        </w:rPr>
        <w:softHyphen/>
        <w:t>тельных требований, требований, установленных муниципальными право</w:t>
      </w:r>
      <w:r w:rsidRPr="0050260F">
        <w:rPr>
          <w:sz w:val="28"/>
          <w:szCs w:val="28"/>
        </w:rPr>
        <w:softHyphen/>
        <w:t>выми актами в сфере муниципального контроля, устранения причин, факто</w:t>
      </w:r>
      <w:r w:rsidRPr="0050260F">
        <w:rPr>
          <w:sz w:val="28"/>
          <w:szCs w:val="28"/>
        </w:rPr>
        <w:softHyphen/>
        <w:t xml:space="preserve">ров и условий, способствующих указанным нарушениям, </w:t>
      </w:r>
      <w:r w:rsidR="0050260F" w:rsidRPr="0050260F">
        <w:rPr>
          <w:sz w:val="28"/>
          <w:szCs w:val="28"/>
          <w:lang w:val="ru-RU"/>
        </w:rPr>
        <w:t>контрольным органом</w:t>
      </w:r>
      <w:r w:rsidRPr="0050260F">
        <w:rPr>
          <w:sz w:val="28"/>
          <w:szCs w:val="28"/>
        </w:rPr>
        <w:t xml:space="preserve"> осуществлялись мероприятия по профилактике таких нарушений.</w:t>
      </w:r>
    </w:p>
    <w:p w:rsidR="00627EE5" w:rsidRPr="0050260F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В частности, в 202</w:t>
      </w:r>
      <w:r w:rsidR="003034CB">
        <w:rPr>
          <w:sz w:val="28"/>
          <w:szCs w:val="28"/>
          <w:lang w:val="ru-RU"/>
        </w:rPr>
        <w:t>4</w:t>
      </w:r>
      <w:r w:rsidRPr="0050260F">
        <w:rPr>
          <w:sz w:val="28"/>
          <w:szCs w:val="28"/>
        </w:rPr>
        <w:t xml:space="preserve"> году в целях профилактики нарушений обязатель</w:t>
      </w:r>
      <w:r w:rsidRPr="0050260F">
        <w:rPr>
          <w:sz w:val="28"/>
          <w:szCs w:val="28"/>
        </w:rPr>
        <w:softHyphen/>
        <w:t xml:space="preserve">ных требований на официальном сайте </w:t>
      </w:r>
      <w:r w:rsidR="006C5F1B">
        <w:rPr>
          <w:sz w:val="28"/>
          <w:szCs w:val="28"/>
          <w:lang w:val="ru-RU"/>
        </w:rPr>
        <w:t>контрольного органа</w:t>
      </w:r>
      <w:r w:rsidRPr="0050260F">
        <w:rPr>
          <w:sz w:val="28"/>
          <w:szCs w:val="28"/>
        </w:rPr>
        <w:t xml:space="preserve"> в информационно-телекоммуникационной сети «Интернет» обеспечено раз</w:t>
      </w:r>
      <w:r w:rsidRPr="0050260F">
        <w:rPr>
          <w:sz w:val="28"/>
          <w:szCs w:val="28"/>
        </w:rPr>
        <w:softHyphen/>
        <w:t>мещение информации в отношении проведения муниципального контроля, в том числе перечень обязательных требований, обобщение практики, разъяс</w:t>
      </w:r>
      <w:r w:rsidRPr="0050260F">
        <w:rPr>
          <w:sz w:val="28"/>
          <w:szCs w:val="28"/>
        </w:rPr>
        <w:softHyphen/>
        <w:t>нения, полезная информация.</w:t>
      </w:r>
    </w:p>
    <w:p w:rsidR="00627EE5" w:rsidRPr="0050260F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50260F">
        <w:rPr>
          <w:sz w:val="28"/>
          <w:szCs w:val="28"/>
        </w:rPr>
        <w:t>Разъяснительная работа проводилась также в рамках проведения рей</w:t>
      </w:r>
      <w:r w:rsidRPr="0050260F">
        <w:rPr>
          <w:sz w:val="28"/>
          <w:szCs w:val="28"/>
        </w:rPr>
        <w:softHyphen/>
        <w:t>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</w:t>
      </w:r>
    </w:p>
    <w:p w:rsidR="00627EE5" w:rsidRPr="0050260F" w:rsidRDefault="00E03646">
      <w:pPr>
        <w:pStyle w:val="1"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  <w:r w:rsidRPr="0050260F">
        <w:rPr>
          <w:sz w:val="28"/>
          <w:szCs w:val="28"/>
        </w:rPr>
        <w:t>нарушений.</w:t>
      </w:r>
    </w:p>
    <w:p w:rsidR="00627EE5" w:rsidRPr="00622D99" w:rsidRDefault="00E03646">
      <w:pPr>
        <w:pStyle w:val="1"/>
        <w:shd w:val="clear" w:color="auto" w:fill="auto"/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622D99">
        <w:rPr>
          <w:sz w:val="28"/>
          <w:szCs w:val="28"/>
        </w:rPr>
        <w:t>Информирование юридических лиц, индивидуальных предпринимате</w:t>
      </w:r>
      <w:r w:rsidRPr="00622D99">
        <w:rPr>
          <w:sz w:val="28"/>
          <w:szCs w:val="28"/>
        </w:rPr>
        <w:softHyphen/>
        <w:t>лей по вопросам соблюдения обязательных требований обеспечено посред</w:t>
      </w:r>
      <w:r w:rsidRPr="00622D99">
        <w:rPr>
          <w:sz w:val="28"/>
          <w:szCs w:val="28"/>
        </w:rPr>
        <w:softHyphen/>
        <w:t xml:space="preserve">ством опубликования руководства по соблюдению требований, памяток на официальном сайте </w:t>
      </w:r>
      <w:r w:rsidR="00622D99">
        <w:rPr>
          <w:sz w:val="28"/>
          <w:szCs w:val="28"/>
          <w:lang w:val="ru-RU"/>
        </w:rPr>
        <w:t>контрольного органа</w:t>
      </w:r>
      <w:r w:rsidRPr="00622D99">
        <w:rPr>
          <w:sz w:val="28"/>
          <w:szCs w:val="28"/>
        </w:rPr>
        <w:t xml:space="preserve"> в информационно- телекоммуникационной сети «Интернет», ежемесячно проводились совеща</w:t>
      </w:r>
      <w:r w:rsidRPr="00622D99">
        <w:rPr>
          <w:sz w:val="28"/>
          <w:szCs w:val="28"/>
        </w:rPr>
        <w:softHyphen/>
        <w:t>ния с руководителями организаций по вопросам соблюдения обязательных требований законодательства, по завершению совещаний обеспечено вруче</w:t>
      </w:r>
      <w:r w:rsidRPr="00622D99">
        <w:rPr>
          <w:sz w:val="28"/>
          <w:szCs w:val="28"/>
        </w:rPr>
        <w:softHyphen/>
        <w:t>ние раздаточного материала участникам.</w:t>
      </w:r>
    </w:p>
    <w:p w:rsidR="00627EE5" w:rsidRPr="00622D99" w:rsidRDefault="00E03646">
      <w:pPr>
        <w:pStyle w:val="1"/>
        <w:shd w:val="clear" w:color="auto" w:fill="auto"/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622D99">
        <w:rPr>
          <w:sz w:val="28"/>
          <w:szCs w:val="28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627EE5" w:rsidRPr="00622D99" w:rsidRDefault="00E03646">
      <w:pPr>
        <w:pStyle w:val="1"/>
        <w:shd w:val="clear" w:color="auto" w:fill="auto"/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622D99">
        <w:rPr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61 Федерального зако</w:t>
      </w:r>
      <w:r w:rsidRPr="00622D99">
        <w:rPr>
          <w:sz w:val="28"/>
          <w:szCs w:val="28"/>
        </w:rPr>
        <w:softHyphen/>
        <w:t xml:space="preserve">на «О государственном контроле (надзоре) и муниципальном контроле в Российской Федерации» от 31.07.2020 № 248-ФЗ, в сфере муниципального контроля в сфере благоустройства на территории </w:t>
      </w:r>
      <w:r w:rsidR="00812061">
        <w:rPr>
          <w:sz w:val="28"/>
          <w:szCs w:val="28"/>
          <w:lang w:val="ru-RU"/>
        </w:rPr>
        <w:t xml:space="preserve">Мошенского муниципального </w:t>
      </w:r>
      <w:r w:rsidR="00662C84">
        <w:rPr>
          <w:sz w:val="28"/>
          <w:szCs w:val="28"/>
          <w:lang w:val="ru-RU"/>
        </w:rPr>
        <w:t>округа</w:t>
      </w:r>
      <w:r w:rsidR="00812061">
        <w:rPr>
          <w:sz w:val="28"/>
          <w:szCs w:val="28"/>
          <w:lang w:val="ru-RU"/>
        </w:rPr>
        <w:t>,</w:t>
      </w:r>
      <w:r w:rsidRPr="00622D99">
        <w:rPr>
          <w:sz w:val="28"/>
          <w:szCs w:val="28"/>
        </w:rPr>
        <w:t xml:space="preserve"> на 202</w:t>
      </w:r>
      <w:r w:rsidR="00662C84">
        <w:rPr>
          <w:sz w:val="28"/>
          <w:szCs w:val="28"/>
          <w:lang w:val="ru-RU"/>
        </w:rPr>
        <w:t>4</w:t>
      </w:r>
      <w:r w:rsidRPr="00622D99">
        <w:rPr>
          <w:sz w:val="28"/>
          <w:szCs w:val="28"/>
        </w:rPr>
        <w:t xml:space="preserve"> год не утверждался. В 202</w:t>
      </w:r>
      <w:r w:rsidR="00662C84">
        <w:rPr>
          <w:sz w:val="28"/>
          <w:szCs w:val="28"/>
          <w:lang w:val="ru-RU"/>
        </w:rPr>
        <w:t>4</w:t>
      </w:r>
      <w:r w:rsidRPr="00622D99">
        <w:rPr>
          <w:sz w:val="28"/>
          <w:szCs w:val="28"/>
        </w:rPr>
        <w:t xml:space="preserve"> году осуществлялись меропри</w:t>
      </w:r>
      <w:r w:rsidRPr="00622D99">
        <w:rPr>
          <w:sz w:val="28"/>
          <w:szCs w:val="28"/>
        </w:rPr>
        <w:softHyphen/>
        <w:t>ятия:</w:t>
      </w:r>
    </w:p>
    <w:p w:rsidR="00627EE5" w:rsidRPr="00622D99" w:rsidRDefault="00E03646">
      <w:pPr>
        <w:pStyle w:val="1"/>
        <w:shd w:val="clear" w:color="auto" w:fill="auto"/>
        <w:spacing w:before="0" w:after="0" w:line="322" w:lineRule="exact"/>
        <w:ind w:right="40" w:firstLine="920"/>
        <w:jc w:val="both"/>
        <w:rPr>
          <w:sz w:val="28"/>
          <w:szCs w:val="28"/>
          <w:lang w:val="ru-RU"/>
        </w:rPr>
      </w:pPr>
      <w:r w:rsidRPr="00622D99">
        <w:rPr>
          <w:sz w:val="28"/>
          <w:szCs w:val="28"/>
        </w:rPr>
        <w:t>объявление контролируемому лицу предостережений о недопустимо</w:t>
      </w:r>
      <w:r w:rsidRPr="00622D99">
        <w:rPr>
          <w:sz w:val="28"/>
          <w:szCs w:val="28"/>
        </w:rPr>
        <w:softHyphen/>
        <w:t>сти нарушения обязательных требований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</w:t>
      </w:r>
      <w:r w:rsidRPr="00622D99">
        <w:rPr>
          <w:sz w:val="28"/>
          <w:szCs w:val="28"/>
        </w:rPr>
        <w:softHyphen/>
        <w:t>зу причинения вреда (ущерба) охраняемым законом ценностям.</w:t>
      </w:r>
      <w:r w:rsidR="004B5B4C" w:rsidRPr="00622D99">
        <w:rPr>
          <w:sz w:val="28"/>
          <w:szCs w:val="28"/>
          <w:lang w:val="ru-RU"/>
        </w:rPr>
        <w:t xml:space="preserve"> Также выдавались предписания об устранении нарушений, составлялись протоколы.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 xml:space="preserve">Проведённая </w:t>
      </w:r>
      <w:r w:rsidR="00622D99" w:rsidRPr="00E46303">
        <w:rPr>
          <w:sz w:val="28"/>
          <w:szCs w:val="28"/>
          <w:lang w:val="ru-RU"/>
        </w:rPr>
        <w:t>контрольным органом</w:t>
      </w:r>
      <w:r w:rsidRPr="00E46303">
        <w:rPr>
          <w:sz w:val="28"/>
          <w:szCs w:val="28"/>
        </w:rPr>
        <w:t xml:space="preserve"> в 202</w:t>
      </w:r>
      <w:r w:rsidR="00A673D7">
        <w:rPr>
          <w:sz w:val="28"/>
          <w:szCs w:val="28"/>
          <w:lang w:val="ru-RU"/>
        </w:rPr>
        <w:t>4</w:t>
      </w:r>
      <w:r w:rsidRPr="00E46303">
        <w:rPr>
          <w:sz w:val="28"/>
          <w:szCs w:val="28"/>
        </w:rPr>
        <w:t xml:space="preserve"> году работа способствовала снижению общественно опасных послед</w:t>
      </w:r>
      <w:r w:rsidRPr="00E46303">
        <w:rPr>
          <w:sz w:val="28"/>
          <w:szCs w:val="28"/>
        </w:rPr>
        <w:softHyphen/>
        <w:t>ствий, возникающих в результате несоблюдения контролируемыми лицами обязательных требований.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 xml:space="preserve">Для устранения указанных рисков деятельность </w:t>
      </w:r>
      <w:r w:rsidR="00622D99" w:rsidRPr="00E46303">
        <w:rPr>
          <w:sz w:val="28"/>
          <w:szCs w:val="28"/>
          <w:lang w:val="ru-RU"/>
        </w:rPr>
        <w:t>контрольного органа</w:t>
      </w:r>
      <w:r w:rsidRPr="00E46303">
        <w:rPr>
          <w:sz w:val="28"/>
          <w:szCs w:val="28"/>
        </w:rPr>
        <w:t xml:space="preserve"> в 202</w:t>
      </w:r>
      <w:r w:rsidR="00A673D7">
        <w:rPr>
          <w:sz w:val="28"/>
          <w:szCs w:val="28"/>
          <w:lang w:val="ru-RU"/>
        </w:rPr>
        <w:t>5</w:t>
      </w:r>
      <w:r w:rsidRPr="00E46303">
        <w:rPr>
          <w:sz w:val="28"/>
          <w:szCs w:val="28"/>
        </w:rPr>
        <w:t xml:space="preserve"> году будет сосредоточена на сле</w:t>
      </w:r>
      <w:r w:rsidRPr="00E46303">
        <w:rPr>
          <w:sz w:val="28"/>
          <w:szCs w:val="28"/>
        </w:rPr>
        <w:softHyphen/>
        <w:t>дующих направлениях:</w:t>
      </w:r>
    </w:p>
    <w:p w:rsidR="00627EE5" w:rsidRPr="00E46303" w:rsidRDefault="00E03646">
      <w:pPr>
        <w:pStyle w:val="1"/>
        <w:shd w:val="clear" w:color="auto" w:fill="auto"/>
        <w:tabs>
          <w:tab w:val="left" w:pos="988"/>
        </w:tabs>
        <w:spacing w:before="0" w:after="0" w:line="322" w:lineRule="exact"/>
        <w:ind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а)</w:t>
      </w:r>
      <w:r w:rsidRPr="00E46303">
        <w:rPr>
          <w:sz w:val="28"/>
          <w:szCs w:val="28"/>
        </w:rPr>
        <w:tab/>
        <w:t>обязательные требования по содержанию прилегающих территорий;</w:t>
      </w:r>
    </w:p>
    <w:p w:rsidR="00627EE5" w:rsidRPr="00E46303" w:rsidRDefault="00E03646">
      <w:pPr>
        <w:pStyle w:val="1"/>
        <w:shd w:val="clear" w:color="auto" w:fill="auto"/>
        <w:tabs>
          <w:tab w:val="left" w:pos="1046"/>
        </w:tabs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б)</w:t>
      </w:r>
      <w:r w:rsidRPr="00E46303">
        <w:rPr>
          <w:sz w:val="28"/>
          <w:szCs w:val="28"/>
        </w:rPr>
        <w:tab/>
        <w:t>обязательные требования по содержанию элементов и объектов бла</w:t>
      </w:r>
      <w:r w:rsidRPr="00E46303">
        <w:rPr>
          <w:sz w:val="28"/>
          <w:szCs w:val="28"/>
        </w:rPr>
        <w:softHyphen/>
        <w:t>гоустройства;</w:t>
      </w:r>
    </w:p>
    <w:p w:rsidR="00627EE5" w:rsidRPr="00E46303" w:rsidRDefault="00E03646">
      <w:pPr>
        <w:pStyle w:val="1"/>
        <w:shd w:val="clear" w:color="auto" w:fill="auto"/>
        <w:tabs>
          <w:tab w:val="left" w:pos="1114"/>
        </w:tabs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в)</w:t>
      </w:r>
      <w:r w:rsidRPr="00E46303">
        <w:rPr>
          <w:sz w:val="28"/>
          <w:szCs w:val="28"/>
        </w:rPr>
        <w:tab/>
        <w:t>обязательные требования по благоустройству территорий много</w:t>
      </w:r>
      <w:r w:rsidRPr="00E46303">
        <w:rPr>
          <w:sz w:val="28"/>
          <w:szCs w:val="28"/>
        </w:rPr>
        <w:softHyphen/>
        <w:t>квартирных и индивидуальных жилых домов</w:t>
      </w:r>
    </w:p>
    <w:p w:rsidR="00627EE5" w:rsidRPr="00E46303" w:rsidRDefault="00E03646">
      <w:pPr>
        <w:pStyle w:val="1"/>
        <w:shd w:val="clear" w:color="auto" w:fill="auto"/>
        <w:tabs>
          <w:tab w:val="left" w:pos="1051"/>
        </w:tabs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г)</w:t>
      </w:r>
      <w:r w:rsidRPr="00E46303">
        <w:rPr>
          <w:sz w:val="28"/>
          <w:szCs w:val="28"/>
        </w:rPr>
        <w:tab/>
        <w:t>обязательные требования по содержанию земельных участков, зда</w:t>
      </w:r>
      <w:r w:rsidRPr="00E46303">
        <w:rPr>
          <w:sz w:val="28"/>
          <w:szCs w:val="28"/>
        </w:rPr>
        <w:softHyphen/>
        <w:t>ний, строений, сооружений и их элементов.</w:t>
      </w:r>
    </w:p>
    <w:p w:rsidR="00B60A4A" w:rsidRPr="00E46303" w:rsidRDefault="00B60A4A">
      <w:pPr>
        <w:pStyle w:val="1"/>
        <w:shd w:val="clear" w:color="auto" w:fill="auto"/>
        <w:tabs>
          <w:tab w:val="left" w:pos="1051"/>
        </w:tabs>
        <w:spacing w:before="0" w:after="0" w:line="322" w:lineRule="exact"/>
        <w:ind w:right="40" w:firstLine="700"/>
        <w:jc w:val="both"/>
        <w:rPr>
          <w:sz w:val="28"/>
          <w:szCs w:val="28"/>
        </w:rPr>
      </w:pPr>
    </w:p>
    <w:p w:rsidR="00B60A4A" w:rsidRPr="00E46303" w:rsidRDefault="00E46303" w:rsidP="00B60A4A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bookmark3"/>
      <w:r>
        <w:rPr>
          <w:rFonts w:ascii="Times New Roman" w:hAnsi="Times New Roman"/>
          <w:b/>
          <w:sz w:val="28"/>
          <w:szCs w:val="28"/>
        </w:rPr>
        <w:t>II. Цели и задачи реализации п</w:t>
      </w:r>
      <w:r w:rsidR="00E03646" w:rsidRPr="00E46303">
        <w:rPr>
          <w:rFonts w:ascii="Times New Roman" w:hAnsi="Times New Roman"/>
          <w:b/>
          <w:sz w:val="28"/>
          <w:szCs w:val="28"/>
        </w:rPr>
        <w:t>рограммы</w:t>
      </w:r>
      <w:bookmarkEnd w:id="3"/>
      <w:r w:rsidR="00B60A4A" w:rsidRPr="00E46303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</w:p>
    <w:p w:rsidR="00627EE5" w:rsidRPr="00B60A4A" w:rsidRDefault="00627EE5">
      <w:pPr>
        <w:pStyle w:val="40"/>
        <w:keepNext/>
        <w:keepLines/>
        <w:shd w:val="clear" w:color="auto" w:fill="auto"/>
        <w:ind w:firstLine="700"/>
        <w:rPr>
          <w:lang w:val="ru-RU"/>
        </w:rPr>
      </w:pPr>
    </w:p>
    <w:p w:rsidR="00627EE5" w:rsidRPr="00E46303" w:rsidRDefault="00E46303">
      <w:pPr>
        <w:pStyle w:val="1"/>
        <w:shd w:val="clear" w:color="auto" w:fill="auto"/>
        <w:spacing w:before="0" w:after="0" w:line="322" w:lineRule="exact"/>
        <w:ind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1. Целями реализации п</w:t>
      </w:r>
      <w:r w:rsidR="00E03646" w:rsidRPr="00E46303">
        <w:rPr>
          <w:sz w:val="28"/>
          <w:szCs w:val="28"/>
        </w:rPr>
        <w:t>рограммы</w:t>
      </w:r>
      <w:r w:rsidRPr="00E46303">
        <w:rPr>
          <w:sz w:val="28"/>
          <w:szCs w:val="28"/>
          <w:lang w:val="ru-RU"/>
        </w:rPr>
        <w:t xml:space="preserve"> профилактики</w:t>
      </w:r>
      <w:r w:rsidR="00E03646" w:rsidRPr="00E46303">
        <w:rPr>
          <w:sz w:val="28"/>
          <w:szCs w:val="28"/>
        </w:rPr>
        <w:t xml:space="preserve"> являются: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предупреждение нарушений обязательных требований в сфере благо</w:t>
      </w:r>
      <w:r w:rsidRPr="00E46303">
        <w:rPr>
          <w:sz w:val="28"/>
          <w:szCs w:val="28"/>
        </w:rPr>
        <w:softHyphen/>
        <w:t xml:space="preserve">устройства на территории Мошенского </w:t>
      </w:r>
      <w:r w:rsidR="006B4FC8" w:rsidRPr="00E46303">
        <w:rPr>
          <w:sz w:val="28"/>
          <w:szCs w:val="28"/>
          <w:lang w:val="ru-RU"/>
        </w:rPr>
        <w:t>муниципального округа</w:t>
      </w:r>
      <w:r w:rsidR="00E46303" w:rsidRPr="00E46303">
        <w:rPr>
          <w:sz w:val="28"/>
          <w:szCs w:val="28"/>
          <w:lang w:val="ru-RU"/>
        </w:rPr>
        <w:t xml:space="preserve"> Новгородской области</w:t>
      </w:r>
      <w:r w:rsidRPr="00E46303">
        <w:rPr>
          <w:sz w:val="28"/>
          <w:szCs w:val="28"/>
        </w:rPr>
        <w:t>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предотвращение угрозы причинения, либо причинения вреда вслед</w:t>
      </w:r>
      <w:r w:rsidRPr="00E46303">
        <w:rPr>
          <w:sz w:val="28"/>
          <w:szCs w:val="28"/>
        </w:rPr>
        <w:softHyphen/>
        <w:t>ствие нарушений обязательных требований;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устранение существующих и потенциальных условий, причин и факто</w:t>
      </w:r>
      <w:r w:rsidRPr="00E46303">
        <w:rPr>
          <w:sz w:val="28"/>
          <w:szCs w:val="28"/>
        </w:rPr>
        <w:softHyphen/>
        <w:t>ров, способных привести к нарушению обязательных требований и угрозе причинения, либо причинения вреда;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повышение прозрачности системы контрольно-надзорной деятельно</w:t>
      </w:r>
      <w:r w:rsidRPr="00E46303">
        <w:rPr>
          <w:sz w:val="28"/>
          <w:szCs w:val="28"/>
        </w:rPr>
        <w:softHyphen/>
        <w:t>сти.</w:t>
      </w:r>
    </w:p>
    <w:p w:rsidR="00627EE5" w:rsidRPr="00E46303" w:rsidRDefault="00E46303">
      <w:pPr>
        <w:pStyle w:val="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2. Задачами реализации п</w:t>
      </w:r>
      <w:r w:rsidR="00E03646" w:rsidRPr="00E46303">
        <w:rPr>
          <w:sz w:val="28"/>
          <w:szCs w:val="28"/>
        </w:rPr>
        <w:t>рограммы</w:t>
      </w:r>
      <w:r w:rsidRPr="00E46303">
        <w:rPr>
          <w:sz w:val="28"/>
          <w:szCs w:val="28"/>
          <w:lang w:val="ru-RU"/>
        </w:rPr>
        <w:t xml:space="preserve"> профилактики</w:t>
      </w:r>
      <w:r w:rsidR="00E03646" w:rsidRPr="00E46303">
        <w:rPr>
          <w:sz w:val="28"/>
          <w:szCs w:val="28"/>
        </w:rPr>
        <w:t xml:space="preserve"> являются: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оценка возможной угрозы причинения, либо причинения вреда (ущер</w:t>
      </w:r>
      <w:r w:rsidRPr="00E46303">
        <w:rPr>
          <w:sz w:val="28"/>
          <w:szCs w:val="28"/>
        </w:rPr>
        <w:softHyphen/>
        <w:t>ба), выработка и реализация профилактических мер, способствующих ее снижению;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</w:t>
      </w:r>
      <w:r w:rsidRPr="00E46303">
        <w:rPr>
          <w:sz w:val="28"/>
          <w:szCs w:val="28"/>
        </w:rPr>
        <w:softHyphen/>
        <w:t>бований, определение способов устранения или снижения угрозы;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создание условий для изменения ценностного отношения контролиру</w:t>
      </w:r>
      <w:r w:rsidRPr="00E46303">
        <w:rPr>
          <w:sz w:val="28"/>
          <w:szCs w:val="28"/>
        </w:rPr>
        <w:softHyphen/>
        <w:t>емых лиц к рисковому поведению, формирования позитивной ответственно</w:t>
      </w:r>
      <w:r w:rsidRPr="00E46303">
        <w:rPr>
          <w:sz w:val="28"/>
          <w:szCs w:val="28"/>
        </w:rPr>
        <w:softHyphen/>
        <w:t>сти за свое поведение, поддержания мотивации к добросовестному поведе</w:t>
      </w:r>
      <w:r w:rsidRPr="00E46303">
        <w:rPr>
          <w:sz w:val="28"/>
          <w:szCs w:val="28"/>
        </w:rPr>
        <w:softHyphen/>
        <w:t>нию;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регулярная ревизия обязательных требований и принятие мер к обеспе</w:t>
      </w:r>
      <w:r w:rsidRPr="00E46303">
        <w:rPr>
          <w:sz w:val="28"/>
          <w:szCs w:val="28"/>
        </w:rPr>
        <w:softHyphen/>
        <w:t>чению реального влияния на подконтрольную сферу комплекса обязательных требований, соблюдение которых составляет предмет муниципального кон</w:t>
      </w:r>
      <w:r w:rsidRPr="00E46303">
        <w:rPr>
          <w:sz w:val="28"/>
          <w:szCs w:val="28"/>
        </w:rPr>
        <w:softHyphen/>
        <w:t>троля;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создание и внедрение мер системы позитивной профилактики; повы</w:t>
      </w:r>
      <w:r w:rsidRPr="00E46303">
        <w:rPr>
          <w:sz w:val="28"/>
          <w:szCs w:val="28"/>
        </w:rPr>
        <w:softHyphen/>
        <w:t>шение уровня правовой грамотности контролируемых лиц, в том числе путем обеспечения доступности информации об обязательных требованиях и необ</w:t>
      </w:r>
      <w:r w:rsidRPr="00E46303">
        <w:rPr>
          <w:sz w:val="28"/>
          <w:szCs w:val="28"/>
        </w:rPr>
        <w:softHyphen/>
        <w:t>ходимых мерах по их исполнению;</w:t>
      </w:r>
    </w:p>
    <w:p w:rsidR="00627EE5" w:rsidRPr="00E46303" w:rsidRDefault="00E03646">
      <w:pPr>
        <w:pStyle w:val="1"/>
        <w:shd w:val="clear" w:color="auto" w:fill="auto"/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E46303">
        <w:rPr>
          <w:sz w:val="28"/>
          <w:szCs w:val="28"/>
        </w:rPr>
        <w:t>снижение издержек контрольно-надзорной деятельности и администра</w:t>
      </w:r>
      <w:r w:rsidRPr="00E46303">
        <w:rPr>
          <w:sz w:val="28"/>
          <w:szCs w:val="28"/>
        </w:rPr>
        <w:softHyphen/>
        <w:t>тивной нагрузки на контролируемых лиц.</w:t>
      </w:r>
    </w:p>
    <w:p w:rsidR="00627EE5" w:rsidRPr="00E46303" w:rsidRDefault="00E03646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287"/>
        </w:tabs>
        <w:ind w:left="20" w:right="40" w:firstLine="700"/>
        <w:rPr>
          <w:sz w:val="28"/>
          <w:szCs w:val="28"/>
        </w:rPr>
      </w:pPr>
      <w:bookmarkStart w:id="4" w:name="bookmark4"/>
      <w:r w:rsidRPr="00E46303">
        <w:rPr>
          <w:sz w:val="28"/>
          <w:szCs w:val="28"/>
        </w:rPr>
        <w:t>Перечень профилактических мероприятий, сроки (периодич</w:t>
      </w:r>
      <w:r w:rsidRPr="00E46303">
        <w:rPr>
          <w:sz w:val="28"/>
          <w:szCs w:val="28"/>
        </w:rPr>
        <w:softHyphen/>
        <w:t>ность) их проведения</w:t>
      </w:r>
      <w:bookmarkEnd w:id="4"/>
    </w:p>
    <w:p w:rsidR="00627EE5" w:rsidRPr="00A64587" w:rsidRDefault="00E03646" w:rsidP="001F0B80">
      <w:pPr>
        <w:pStyle w:val="1"/>
        <w:numPr>
          <w:ilvl w:val="1"/>
          <w:numId w:val="2"/>
        </w:numPr>
        <w:shd w:val="clear" w:color="auto" w:fill="auto"/>
        <w:tabs>
          <w:tab w:val="left" w:pos="1052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Мошенского </w:t>
      </w:r>
      <w:r w:rsidR="00A673D7">
        <w:rPr>
          <w:sz w:val="28"/>
          <w:szCs w:val="28"/>
          <w:lang w:val="ru-RU"/>
        </w:rPr>
        <w:t>муниципального округа Новгородской области</w:t>
      </w:r>
      <w:r w:rsidRPr="00A64587">
        <w:rPr>
          <w:sz w:val="28"/>
          <w:szCs w:val="28"/>
        </w:rPr>
        <w:t>, утвер</w:t>
      </w:r>
      <w:r w:rsidRPr="00A64587">
        <w:rPr>
          <w:sz w:val="28"/>
          <w:szCs w:val="28"/>
        </w:rPr>
        <w:softHyphen/>
        <w:t>жденн</w:t>
      </w:r>
      <w:r w:rsidR="00371384">
        <w:rPr>
          <w:sz w:val="28"/>
          <w:szCs w:val="28"/>
          <w:lang w:val="ru-RU"/>
        </w:rPr>
        <w:t>ы</w:t>
      </w:r>
      <w:r w:rsidRPr="00A64587">
        <w:rPr>
          <w:sz w:val="28"/>
          <w:szCs w:val="28"/>
        </w:rPr>
        <w:t xml:space="preserve">м решением </w:t>
      </w:r>
      <w:r w:rsidR="00A673D7">
        <w:rPr>
          <w:sz w:val="28"/>
          <w:szCs w:val="28"/>
          <w:lang w:val="ru-RU"/>
        </w:rPr>
        <w:t>Думы</w:t>
      </w:r>
      <w:r w:rsidRPr="00A64587">
        <w:rPr>
          <w:sz w:val="28"/>
          <w:szCs w:val="28"/>
        </w:rPr>
        <w:t xml:space="preserve"> Мошенского </w:t>
      </w:r>
      <w:r w:rsidR="00A673D7">
        <w:rPr>
          <w:sz w:val="28"/>
          <w:szCs w:val="28"/>
          <w:lang w:val="ru-RU"/>
        </w:rPr>
        <w:t>муниципального округа</w:t>
      </w:r>
      <w:r w:rsidRPr="00A64587">
        <w:rPr>
          <w:sz w:val="28"/>
          <w:szCs w:val="28"/>
        </w:rPr>
        <w:t xml:space="preserve"> от </w:t>
      </w:r>
      <w:r w:rsidR="00A673D7">
        <w:rPr>
          <w:sz w:val="28"/>
          <w:szCs w:val="28"/>
          <w:lang w:val="ru-RU"/>
        </w:rPr>
        <w:t>05</w:t>
      </w:r>
      <w:r w:rsidRPr="00A64587">
        <w:rPr>
          <w:sz w:val="28"/>
          <w:szCs w:val="28"/>
        </w:rPr>
        <w:t>.0</w:t>
      </w:r>
      <w:r w:rsidR="00A673D7">
        <w:rPr>
          <w:sz w:val="28"/>
          <w:szCs w:val="28"/>
          <w:lang w:val="ru-RU"/>
        </w:rPr>
        <w:t>2</w:t>
      </w:r>
      <w:r w:rsidRPr="00A64587">
        <w:rPr>
          <w:sz w:val="28"/>
          <w:szCs w:val="28"/>
        </w:rPr>
        <w:t>.202</w:t>
      </w:r>
      <w:r w:rsidR="00A673D7">
        <w:rPr>
          <w:sz w:val="28"/>
          <w:szCs w:val="28"/>
          <w:lang w:val="ru-RU"/>
        </w:rPr>
        <w:t>4</w:t>
      </w:r>
      <w:r w:rsidR="00A673D7">
        <w:rPr>
          <w:sz w:val="28"/>
          <w:szCs w:val="28"/>
        </w:rPr>
        <w:t xml:space="preserve"> № </w:t>
      </w:r>
      <w:r w:rsidR="00A673D7">
        <w:rPr>
          <w:sz w:val="28"/>
          <w:szCs w:val="28"/>
          <w:lang w:val="ru-RU"/>
        </w:rPr>
        <w:t>113</w:t>
      </w:r>
      <w:r w:rsidRPr="00A64587">
        <w:rPr>
          <w:sz w:val="28"/>
          <w:szCs w:val="28"/>
        </w:rPr>
        <w:t>, проводятся следующие профилактические мероприятия:</w:t>
      </w:r>
    </w:p>
    <w:p w:rsidR="00627EE5" w:rsidRPr="00A64587" w:rsidRDefault="00E03646">
      <w:pPr>
        <w:pStyle w:val="1"/>
        <w:shd w:val="clear" w:color="auto" w:fill="auto"/>
        <w:tabs>
          <w:tab w:val="left" w:pos="1003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>а)</w:t>
      </w:r>
      <w:r w:rsidRPr="00A64587">
        <w:rPr>
          <w:sz w:val="28"/>
          <w:szCs w:val="28"/>
        </w:rPr>
        <w:tab/>
        <w:t>информирование;</w:t>
      </w:r>
    </w:p>
    <w:p w:rsidR="00627EE5" w:rsidRDefault="00EA2432">
      <w:pPr>
        <w:pStyle w:val="1"/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консультирование</w:t>
      </w:r>
      <w:r>
        <w:rPr>
          <w:sz w:val="28"/>
          <w:szCs w:val="28"/>
          <w:lang w:val="ru-RU"/>
        </w:rPr>
        <w:t>;</w:t>
      </w:r>
    </w:p>
    <w:p w:rsidR="00EA2432" w:rsidRDefault="00EA2432">
      <w:pPr>
        <w:pStyle w:val="1"/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обобщение правоприменительной практики;</w:t>
      </w:r>
    </w:p>
    <w:p w:rsidR="00EA2432" w:rsidRDefault="00EA2432">
      <w:pPr>
        <w:pStyle w:val="1"/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объявление предостережения;</w:t>
      </w:r>
    </w:p>
    <w:p w:rsidR="00EA2432" w:rsidRPr="00EA2432" w:rsidRDefault="00EA2432">
      <w:pPr>
        <w:pStyle w:val="1"/>
        <w:shd w:val="clear" w:color="auto" w:fill="auto"/>
        <w:tabs>
          <w:tab w:val="left" w:pos="1018"/>
        </w:tabs>
        <w:spacing w:before="0" w:after="0" w:line="322" w:lineRule="exact"/>
        <w:ind w:lef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профилактический визит.</w:t>
      </w:r>
    </w:p>
    <w:p w:rsidR="00627EE5" w:rsidRPr="00A64587" w:rsidRDefault="00E03646">
      <w:pPr>
        <w:pStyle w:val="1"/>
        <w:numPr>
          <w:ilvl w:val="1"/>
          <w:numId w:val="2"/>
        </w:numPr>
        <w:shd w:val="clear" w:color="auto" w:fill="auto"/>
        <w:tabs>
          <w:tab w:val="left" w:pos="1023"/>
        </w:tabs>
        <w:spacing w:before="0" w:after="0" w:line="322" w:lineRule="exact"/>
        <w:ind w:left="20" w:right="40" w:firstLine="70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>Перечень профилактических мероприятий с указанием сроков (пери</w:t>
      </w:r>
      <w:r w:rsidRPr="00A64587">
        <w:rPr>
          <w:sz w:val="28"/>
          <w:szCs w:val="28"/>
        </w:rPr>
        <w:softHyphen/>
        <w:t>одичности) их проведения, ответственных за их осуществление указаны в приложении</w:t>
      </w:r>
      <w:r w:rsidR="00A251FC" w:rsidRPr="00A64587">
        <w:rPr>
          <w:sz w:val="28"/>
          <w:szCs w:val="28"/>
        </w:rPr>
        <w:t xml:space="preserve"> к п</w:t>
      </w:r>
      <w:r w:rsidRPr="00A64587">
        <w:rPr>
          <w:sz w:val="28"/>
          <w:szCs w:val="28"/>
        </w:rPr>
        <w:t>рограмме</w:t>
      </w:r>
      <w:r w:rsidR="00A251FC" w:rsidRPr="00A64587">
        <w:rPr>
          <w:sz w:val="28"/>
          <w:szCs w:val="28"/>
          <w:lang w:val="ru-RU"/>
        </w:rPr>
        <w:t xml:space="preserve"> профилактики</w:t>
      </w:r>
      <w:r w:rsidRPr="00A64587">
        <w:rPr>
          <w:sz w:val="28"/>
          <w:szCs w:val="28"/>
        </w:rPr>
        <w:t>.</w:t>
      </w:r>
    </w:p>
    <w:p w:rsidR="00627EE5" w:rsidRPr="00A64587" w:rsidRDefault="00E03646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166"/>
        </w:tabs>
        <w:ind w:left="20" w:firstLine="700"/>
        <w:rPr>
          <w:sz w:val="28"/>
          <w:szCs w:val="28"/>
        </w:rPr>
      </w:pPr>
      <w:bookmarkStart w:id="5" w:name="bookmark5"/>
      <w:r w:rsidRPr="00A64587">
        <w:rPr>
          <w:sz w:val="28"/>
          <w:szCs w:val="28"/>
        </w:rPr>
        <w:t xml:space="preserve">Показатели результативности и эффективности </w:t>
      </w:r>
      <w:r w:rsidR="00A64587">
        <w:rPr>
          <w:sz w:val="28"/>
          <w:szCs w:val="28"/>
          <w:lang w:val="ru-RU"/>
        </w:rPr>
        <w:t>п</w:t>
      </w:r>
      <w:r w:rsidRPr="00A64587">
        <w:rPr>
          <w:sz w:val="28"/>
          <w:szCs w:val="28"/>
        </w:rPr>
        <w:t>рограммы</w:t>
      </w:r>
      <w:bookmarkEnd w:id="5"/>
      <w:r w:rsidR="00A64587">
        <w:rPr>
          <w:sz w:val="28"/>
          <w:szCs w:val="28"/>
          <w:lang w:val="ru-RU"/>
        </w:rPr>
        <w:t xml:space="preserve"> профилактики</w:t>
      </w:r>
    </w:p>
    <w:p w:rsidR="00627EE5" w:rsidRPr="00A64587" w:rsidRDefault="00E03646">
      <w:pPr>
        <w:pStyle w:val="1"/>
        <w:numPr>
          <w:ilvl w:val="1"/>
          <w:numId w:val="2"/>
        </w:numPr>
        <w:shd w:val="clear" w:color="auto" w:fill="auto"/>
        <w:tabs>
          <w:tab w:val="left" w:pos="1057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 xml:space="preserve">Для оценки результативности и эффективности </w:t>
      </w:r>
      <w:r w:rsidR="00A64587">
        <w:rPr>
          <w:sz w:val="28"/>
          <w:szCs w:val="28"/>
          <w:lang w:val="ru-RU"/>
        </w:rPr>
        <w:t>п</w:t>
      </w:r>
      <w:r w:rsidRPr="00A64587">
        <w:rPr>
          <w:sz w:val="28"/>
          <w:szCs w:val="28"/>
        </w:rPr>
        <w:t>рограммы устанав</w:t>
      </w:r>
      <w:r w:rsidRPr="00A64587">
        <w:rPr>
          <w:sz w:val="28"/>
          <w:szCs w:val="28"/>
        </w:rPr>
        <w:softHyphen/>
        <w:t>ливаются следующие показатели результативности и эффективности:</w:t>
      </w:r>
    </w:p>
    <w:p w:rsidR="00627EE5" w:rsidRPr="00A64587" w:rsidRDefault="00E03646">
      <w:pPr>
        <w:pStyle w:val="1"/>
        <w:shd w:val="clear" w:color="auto" w:fill="auto"/>
        <w:tabs>
          <w:tab w:val="left" w:pos="1138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>а)</w:t>
      </w:r>
      <w:r w:rsidRPr="00A64587">
        <w:rPr>
          <w:sz w:val="28"/>
          <w:szCs w:val="28"/>
        </w:rPr>
        <w:tab/>
        <w:t>доля нарушений, выявленных в ходе проведения контрольных (надзорных) мероприятий, от общего числа контрольных (надзорных) меро</w:t>
      </w:r>
      <w:r w:rsidRPr="00A64587">
        <w:rPr>
          <w:sz w:val="28"/>
          <w:szCs w:val="28"/>
        </w:rPr>
        <w:softHyphen/>
        <w:t>приятий, осуществленных в отношении контролируемых лиц;</w:t>
      </w:r>
    </w:p>
    <w:p w:rsidR="00627EE5" w:rsidRPr="00A64587" w:rsidRDefault="00E03646">
      <w:pPr>
        <w:pStyle w:val="1"/>
        <w:shd w:val="clear" w:color="auto" w:fill="auto"/>
        <w:tabs>
          <w:tab w:val="left" w:pos="1090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>б)</w:t>
      </w:r>
      <w:r w:rsidRPr="00A64587">
        <w:rPr>
          <w:sz w:val="28"/>
          <w:szCs w:val="28"/>
        </w:rPr>
        <w:tab/>
        <w:t>доля профилактических мероприятий в объеме контрольных меро</w:t>
      </w:r>
      <w:r w:rsidRPr="00A64587">
        <w:rPr>
          <w:sz w:val="28"/>
          <w:szCs w:val="28"/>
        </w:rPr>
        <w:softHyphen/>
        <w:t>приятий.</w:t>
      </w:r>
    </w:p>
    <w:p w:rsidR="00627EE5" w:rsidRPr="00A64587" w:rsidRDefault="00E03646">
      <w:pPr>
        <w:pStyle w:val="1"/>
        <w:shd w:val="clear" w:color="auto" w:fill="auto"/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A64587">
        <w:rPr>
          <w:sz w:val="28"/>
          <w:szCs w:val="28"/>
        </w:rPr>
        <w:t>Ожидается ежегодный рост указанного показателя.</w:t>
      </w:r>
    </w:p>
    <w:p w:rsidR="00627EE5" w:rsidRPr="00A64587" w:rsidRDefault="00E03646">
      <w:pPr>
        <w:pStyle w:val="1"/>
        <w:numPr>
          <w:ilvl w:val="1"/>
          <w:numId w:val="2"/>
        </w:numPr>
        <w:shd w:val="clear" w:color="auto" w:fill="auto"/>
        <w:tabs>
          <w:tab w:val="left" w:pos="1062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  <w:sectPr w:rsidR="00627EE5" w:rsidRPr="00A64587">
          <w:type w:val="continuous"/>
          <w:pgSz w:w="11905" w:h="16837"/>
          <w:pgMar w:top="870" w:right="480" w:bottom="855" w:left="1970" w:header="0" w:footer="3" w:gutter="0"/>
          <w:cols w:space="720"/>
          <w:noEndnote/>
          <w:docGrid w:linePitch="360"/>
        </w:sectPr>
      </w:pPr>
      <w:r w:rsidRPr="00A64587">
        <w:rPr>
          <w:sz w:val="28"/>
          <w:szCs w:val="28"/>
        </w:rPr>
        <w:t>Сведения о достижении показателей результативности и эффектив</w:t>
      </w:r>
      <w:r w:rsidRPr="00A64587">
        <w:rPr>
          <w:sz w:val="28"/>
          <w:szCs w:val="28"/>
        </w:rPr>
        <w:softHyphen/>
        <w:t xml:space="preserve">ности </w:t>
      </w:r>
      <w:r w:rsidR="00A64587">
        <w:rPr>
          <w:sz w:val="28"/>
          <w:szCs w:val="28"/>
          <w:lang w:val="ru-RU"/>
        </w:rPr>
        <w:t>п</w:t>
      </w:r>
      <w:r w:rsidRPr="00A64587">
        <w:rPr>
          <w:sz w:val="28"/>
          <w:szCs w:val="28"/>
        </w:rPr>
        <w:t>рограммы</w:t>
      </w:r>
      <w:r w:rsidR="00A64587">
        <w:rPr>
          <w:sz w:val="28"/>
          <w:szCs w:val="28"/>
          <w:lang w:val="ru-RU"/>
        </w:rPr>
        <w:t xml:space="preserve"> профилактики</w:t>
      </w:r>
      <w:r w:rsidRPr="00A64587">
        <w:rPr>
          <w:sz w:val="28"/>
          <w:szCs w:val="28"/>
        </w:rPr>
        <w:t xml:space="preserve"> включаются </w:t>
      </w:r>
      <w:r w:rsidR="00A64587">
        <w:rPr>
          <w:sz w:val="28"/>
          <w:szCs w:val="28"/>
          <w:lang w:val="ru-RU"/>
        </w:rPr>
        <w:t>контрольным органом</w:t>
      </w:r>
      <w:r w:rsidRPr="00A64587">
        <w:rPr>
          <w:sz w:val="28"/>
          <w:szCs w:val="28"/>
        </w:rPr>
        <w:t xml:space="preserve"> в состав доклада о виде муниципального контроля в соответствии со статьей 30 Федерального закона</w:t>
      </w:r>
      <w:r w:rsidR="004C70F4">
        <w:rPr>
          <w:sz w:val="28"/>
          <w:szCs w:val="28"/>
          <w:lang w:val="ru-RU"/>
        </w:rPr>
        <w:t xml:space="preserve"> от 31 июля 2020 года № 248-ФЗ</w:t>
      </w:r>
      <w:r w:rsidRPr="00A64587">
        <w:rPr>
          <w:sz w:val="28"/>
          <w:szCs w:val="28"/>
        </w:rPr>
        <w:t xml:space="preserve"> «О государственном контроле (надзоре) и муници</w:t>
      </w:r>
      <w:r w:rsidRPr="00A64587">
        <w:rPr>
          <w:sz w:val="28"/>
          <w:szCs w:val="28"/>
        </w:rPr>
        <w:softHyphen/>
        <w:t>пальном контроле в Российской Федерации».</w:t>
      </w: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EB17CC" w:rsidRDefault="00EB17CC">
      <w:pPr>
        <w:pStyle w:val="1"/>
        <w:shd w:val="clear" w:color="auto" w:fill="auto"/>
        <w:spacing w:before="0" w:after="0" w:line="322" w:lineRule="exact"/>
        <w:ind w:right="580"/>
      </w:pPr>
    </w:p>
    <w:p w:rsidR="00627EE5" w:rsidRPr="00EB17CC" w:rsidRDefault="00E03646">
      <w:pPr>
        <w:pStyle w:val="1"/>
        <w:shd w:val="clear" w:color="auto" w:fill="auto"/>
        <w:spacing w:before="0" w:after="0" w:line="322" w:lineRule="exact"/>
        <w:ind w:right="580"/>
        <w:rPr>
          <w:sz w:val="28"/>
          <w:szCs w:val="28"/>
        </w:rPr>
      </w:pPr>
      <w:r w:rsidRPr="00EB17CC">
        <w:rPr>
          <w:sz w:val="28"/>
          <w:szCs w:val="28"/>
        </w:rPr>
        <w:t>Приложение к Программе профилактики рисков</w:t>
      </w:r>
    </w:p>
    <w:p w:rsidR="00627EE5" w:rsidRPr="00EB17CC" w:rsidRDefault="00E03646">
      <w:pPr>
        <w:pStyle w:val="1"/>
        <w:shd w:val="clear" w:color="auto" w:fill="auto"/>
        <w:spacing w:before="0" w:after="0" w:line="322" w:lineRule="exact"/>
        <w:ind w:right="580"/>
        <w:rPr>
          <w:sz w:val="28"/>
          <w:szCs w:val="28"/>
        </w:rPr>
      </w:pPr>
      <w:r w:rsidRPr="00EB17CC">
        <w:rPr>
          <w:sz w:val="28"/>
          <w:szCs w:val="28"/>
        </w:rPr>
        <w:t>причинения вреда (ущерба) охраняемым законом ценностям на</w:t>
      </w:r>
    </w:p>
    <w:p w:rsidR="00627EE5" w:rsidRPr="00EB17CC" w:rsidRDefault="00E03646">
      <w:pPr>
        <w:pStyle w:val="1"/>
        <w:shd w:val="clear" w:color="auto" w:fill="auto"/>
        <w:spacing w:before="0" w:after="0" w:line="322" w:lineRule="exact"/>
        <w:ind w:right="580"/>
        <w:rPr>
          <w:sz w:val="28"/>
          <w:szCs w:val="28"/>
        </w:rPr>
      </w:pPr>
      <w:r w:rsidRPr="00EB17CC">
        <w:rPr>
          <w:sz w:val="28"/>
          <w:szCs w:val="28"/>
        </w:rPr>
        <w:t>202</w:t>
      </w:r>
      <w:r w:rsidR="00A673D7">
        <w:rPr>
          <w:sz w:val="28"/>
          <w:szCs w:val="28"/>
          <w:lang w:val="ru-RU"/>
        </w:rPr>
        <w:t>5</w:t>
      </w:r>
      <w:r w:rsidRPr="00EB17CC">
        <w:rPr>
          <w:sz w:val="28"/>
          <w:szCs w:val="28"/>
        </w:rPr>
        <w:t xml:space="preserve"> год при осуществлении муниципального контроля в сфере</w:t>
      </w:r>
    </w:p>
    <w:p w:rsidR="00B87EF4" w:rsidRDefault="00E03646" w:rsidP="00B87EF4">
      <w:pPr>
        <w:pStyle w:val="1"/>
        <w:shd w:val="clear" w:color="auto" w:fill="auto"/>
        <w:spacing w:before="0" w:after="281" w:line="322" w:lineRule="exact"/>
        <w:ind w:right="580"/>
        <w:rPr>
          <w:sz w:val="28"/>
          <w:szCs w:val="28"/>
          <w:lang w:val="ru-RU"/>
        </w:rPr>
      </w:pPr>
      <w:r w:rsidRPr="00EB17CC">
        <w:rPr>
          <w:sz w:val="28"/>
          <w:szCs w:val="28"/>
        </w:rPr>
        <w:t xml:space="preserve">благоустройства на территории Мошенского </w:t>
      </w:r>
      <w:r w:rsidR="005C5047" w:rsidRPr="00EB17CC">
        <w:rPr>
          <w:sz w:val="28"/>
          <w:szCs w:val="28"/>
          <w:lang w:val="ru-RU"/>
        </w:rPr>
        <w:t>муниципального округа</w:t>
      </w:r>
      <w:r w:rsidR="00EB17CC" w:rsidRPr="00EB17CC">
        <w:rPr>
          <w:sz w:val="28"/>
          <w:szCs w:val="28"/>
          <w:lang w:val="ru-RU"/>
        </w:rPr>
        <w:t xml:space="preserve"> Новгородской области</w:t>
      </w:r>
      <w:bookmarkStart w:id="6" w:name="bookmark6"/>
      <w:r w:rsidR="00B87EF4">
        <w:rPr>
          <w:sz w:val="28"/>
          <w:szCs w:val="28"/>
          <w:lang w:val="ru-RU"/>
        </w:rPr>
        <w:t xml:space="preserve"> </w:t>
      </w:r>
    </w:p>
    <w:p w:rsidR="00B87EF4" w:rsidRPr="00B87EF4" w:rsidRDefault="00E03646" w:rsidP="00B87EF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87EF4">
        <w:rPr>
          <w:rFonts w:ascii="Times New Roman" w:hAnsi="Times New Roman"/>
          <w:sz w:val="28"/>
          <w:szCs w:val="28"/>
        </w:rPr>
        <w:t>Перечень</w:t>
      </w:r>
      <w:bookmarkStart w:id="7" w:name="bookmark7"/>
      <w:bookmarkEnd w:id="6"/>
    </w:p>
    <w:p w:rsidR="00627EE5" w:rsidRDefault="00B87EF4" w:rsidP="00B87EF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87EF4">
        <w:rPr>
          <w:rFonts w:ascii="Times New Roman" w:hAnsi="Times New Roman"/>
          <w:sz w:val="28"/>
          <w:szCs w:val="28"/>
        </w:rPr>
        <w:t>п</w:t>
      </w:r>
      <w:r w:rsidR="00E03646" w:rsidRPr="00B87EF4">
        <w:rPr>
          <w:rFonts w:ascii="Times New Roman" w:hAnsi="Times New Roman"/>
          <w:sz w:val="28"/>
          <w:szCs w:val="28"/>
        </w:rPr>
        <w:t>рофилактических мероприятий, сроки (периодичность) их проведения</w:t>
      </w:r>
      <w:bookmarkEnd w:id="7"/>
    </w:p>
    <w:p w:rsidR="005F6973" w:rsidRDefault="005F6973" w:rsidP="00B87EF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F6973" w:rsidRDefault="005F6973" w:rsidP="00B87EF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555"/>
        <w:gridCol w:w="3547"/>
        <w:gridCol w:w="2266"/>
        <w:gridCol w:w="1675"/>
      </w:tblGrid>
      <w:tr w:rsidR="00BC38A4" w:rsidRPr="0021752C" w:rsidTr="00BC38A4">
        <w:trPr>
          <w:trHeight w:val="23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Вид меро</w:t>
            </w:r>
            <w:r w:rsidRPr="0021752C">
              <w:rPr>
                <w:sz w:val="28"/>
                <w:szCs w:val="28"/>
              </w:rPr>
              <w:softHyphen/>
              <w:t>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60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Подразделение и (или) должност</w:t>
            </w:r>
            <w:r w:rsidRPr="0021752C">
              <w:rPr>
                <w:sz w:val="28"/>
                <w:szCs w:val="28"/>
              </w:rPr>
              <w:softHyphen/>
              <w:t xml:space="preserve">ные лица </w:t>
            </w:r>
            <w:r w:rsidRPr="0021752C">
              <w:rPr>
                <w:sz w:val="28"/>
                <w:szCs w:val="28"/>
                <w:lang w:val="ru-RU"/>
              </w:rPr>
              <w:t>контрольного органа</w:t>
            </w:r>
            <w:r w:rsidRPr="0021752C">
              <w:rPr>
                <w:sz w:val="28"/>
                <w:szCs w:val="28"/>
              </w:rPr>
              <w:t>, ответственные за реализацию мероприятия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Сроки (пе- риодич- ность) их проведения</w:t>
            </w:r>
          </w:p>
        </w:tc>
      </w:tr>
      <w:tr w:rsidR="00BC38A4" w:rsidRPr="0021752C" w:rsidTr="00BC38A4">
        <w:trPr>
          <w:trHeight w:val="3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72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174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106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5</w:t>
            </w:r>
          </w:p>
        </w:tc>
      </w:tr>
      <w:tr w:rsidR="00BC38A4" w:rsidRPr="0021752C" w:rsidTr="00BC38A4">
        <w:trPr>
          <w:trHeight w:val="16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26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Информи</w:t>
            </w:r>
            <w:r w:rsidRPr="0021752C">
              <w:rPr>
                <w:sz w:val="28"/>
                <w:szCs w:val="28"/>
              </w:rPr>
              <w:softHyphen/>
              <w:t>рование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проведение публичных ме</w:t>
            </w:r>
            <w:r w:rsidRPr="0021752C">
              <w:rPr>
                <w:sz w:val="28"/>
                <w:szCs w:val="28"/>
              </w:rPr>
              <w:softHyphen/>
              <w:t>роприятий (собраний, кон</w:t>
            </w:r>
            <w:r w:rsidRPr="0021752C">
              <w:rPr>
                <w:sz w:val="28"/>
                <w:szCs w:val="28"/>
              </w:rPr>
              <w:softHyphen/>
              <w:t>ференций) с контролируе</w:t>
            </w:r>
            <w:r w:rsidRPr="0021752C">
              <w:rPr>
                <w:sz w:val="28"/>
                <w:szCs w:val="28"/>
              </w:rPr>
              <w:softHyphen/>
              <w:t>мыми лицами в целях их информирования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отдел жилищно -</w:t>
            </w:r>
          </w:p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коммунального</w:t>
            </w:r>
          </w:p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  <w:lang w:val="ru-RU"/>
              </w:rPr>
            </w:pPr>
            <w:r w:rsidRPr="0021752C">
              <w:rPr>
                <w:sz w:val="28"/>
                <w:szCs w:val="28"/>
              </w:rPr>
              <w:t>хозяйства</w:t>
            </w:r>
            <w:r w:rsidRPr="0021752C">
              <w:rPr>
                <w:sz w:val="28"/>
                <w:szCs w:val="28"/>
                <w:lang w:val="ru-RU"/>
              </w:rPr>
              <w:t xml:space="preserve"> Администрации Мошенского муниципального округа Новгородской области</w:t>
            </w:r>
            <w:r w:rsidR="00A673D7">
              <w:rPr>
                <w:sz w:val="28"/>
                <w:szCs w:val="28"/>
                <w:lang w:val="ru-RU"/>
              </w:rPr>
              <w:t xml:space="preserve"> и территориальные отделы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по мере необходи</w:t>
            </w:r>
            <w:r w:rsidRPr="0021752C">
              <w:rPr>
                <w:sz w:val="28"/>
                <w:szCs w:val="28"/>
              </w:rPr>
              <w:softHyphen/>
              <w:t>мости в те</w:t>
            </w:r>
            <w:r w:rsidRPr="0021752C">
              <w:rPr>
                <w:sz w:val="28"/>
                <w:szCs w:val="28"/>
              </w:rPr>
              <w:softHyphen/>
              <w:t>чение года</w:t>
            </w:r>
          </w:p>
        </w:tc>
      </w:tr>
      <w:tr w:rsidR="00BC38A4" w:rsidRPr="0021752C" w:rsidTr="00BC38A4">
        <w:trPr>
          <w:trHeight w:val="2923"/>
        </w:trPr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37138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публикация на сайте</w:t>
            </w:r>
            <w:r>
              <w:rPr>
                <w:sz w:val="28"/>
                <w:szCs w:val="28"/>
                <w:lang w:val="ru-RU"/>
              </w:rPr>
              <w:t xml:space="preserve"> контрольного о</w:t>
            </w:r>
            <w:r w:rsidR="00371384">
              <w:rPr>
                <w:sz w:val="28"/>
                <w:szCs w:val="28"/>
                <w:lang w:val="ru-RU"/>
              </w:rPr>
              <w:t>ргана</w:t>
            </w:r>
            <w:r w:rsidRPr="0021752C">
              <w:rPr>
                <w:sz w:val="28"/>
                <w:szCs w:val="28"/>
              </w:rPr>
              <w:t xml:space="preserve"> руко</w:t>
            </w:r>
            <w:r w:rsidRPr="0021752C">
              <w:rPr>
                <w:sz w:val="28"/>
                <w:szCs w:val="28"/>
              </w:rPr>
              <w:softHyphen/>
              <w:t>водств по соблюдению обязательных требований в сфере благоустройства при напр</w:t>
            </w:r>
            <w:r>
              <w:rPr>
                <w:sz w:val="28"/>
                <w:szCs w:val="28"/>
              </w:rPr>
              <w:t xml:space="preserve">авлении их в адрес контрольного </w:t>
            </w:r>
            <w:r>
              <w:rPr>
                <w:sz w:val="28"/>
                <w:szCs w:val="28"/>
                <w:lang w:val="ru-RU"/>
              </w:rPr>
              <w:t xml:space="preserve">органа </w:t>
            </w:r>
            <w:r w:rsidRPr="0021752C">
              <w:rPr>
                <w:sz w:val="28"/>
                <w:szCs w:val="28"/>
              </w:rPr>
              <w:t>уполномо</w:t>
            </w:r>
            <w:r w:rsidRPr="0021752C">
              <w:rPr>
                <w:sz w:val="28"/>
                <w:szCs w:val="28"/>
              </w:rPr>
              <w:softHyphen/>
              <w:t>ченным федеральным ор</w:t>
            </w:r>
            <w:r w:rsidRPr="0021752C">
              <w:rPr>
                <w:sz w:val="28"/>
                <w:szCs w:val="28"/>
              </w:rPr>
              <w:softHyphen/>
              <w:t>ганом исполнительной вла</w:t>
            </w:r>
            <w:r w:rsidRPr="0021752C"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отдел жилищно -</w:t>
            </w:r>
          </w:p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коммунального</w:t>
            </w:r>
          </w:p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  <w:lang w:val="ru-RU"/>
              </w:rPr>
            </w:pPr>
            <w:r w:rsidRPr="0021752C">
              <w:rPr>
                <w:sz w:val="28"/>
                <w:szCs w:val="28"/>
              </w:rPr>
              <w:t>хозяйства</w:t>
            </w:r>
            <w:r w:rsidRPr="0021752C">
              <w:rPr>
                <w:sz w:val="28"/>
                <w:szCs w:val="28"/>
                <w:lang w:val="ru-RU"/>
              </w:rPr>
              <w:t xml:space="preserve">  Администрации Мошенского муниципального округа Новгородской области</w:t>
            </w:r>
            <w:r w:rsidR="00A673D7">
              <w:rPr>
                <w:sz w:val="28"/>
                <w:szCs w:val="28"/>
                <w:lang w:val="ru-RU"/>
              </w:rPr>
              <w:t xml:space="preserve"> </w:t>
            </w:r>
            <w:r w:rsidR="00A673D7">
              <w:rPr>
                <w:sz w:val="28"/>
                <w:szCs w:val="28"/>
                <w:lang w:val="ru-RU"/>
              </w:rPr>
              <w:t>и территориальные отделы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по мере по</w:t>
            </w:r>
            <w:r w:rsidRPr="0021752C">
              <w:rPr>
                <w:sz w:val="28"/>
                <w:szCs w:val="28"/>
              </w:rPr>
              <w:softHyphen/>
              <w:t>ступления</w:t>
            </w:r>
          </w:p>
        </w:tc>
      </w:tr>
      <w:tr w:rsidR="00BC38A4" w:rsidRPr="0021752C" w:rsidTr="00BC38A4">
        <w:trPr>
          <w:trHeight w:val="2275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  <w:lang w:val="ru-RU"/>
              </w:rPr>
            </w:pPr>
            <w:r w:rsidRPr="0021752C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информации, перечень которой преду</w:t>
            </w:r>
            <w:r>
              <w:rPr>
                <w:sz w:val="28"/>
                <w:szCs w:val="28"/>
              </w:rPr>
              <w:softHyphen/>
              <w:t>смотрен п. 2.6 Положения о</w:t>
            </w:r>
            <w:r w:rsidRPr="0021752C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  <w:lang w:val="ru-RU"/>
              </w:rPr>
              <w:t>е в сфере благоустройства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отдел жилищно -</w:t>
            </w:r>
          </w:p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коммунального</w:t>
            </w:r>
          </w:p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  <w:lang w:val="ru-RU"/>
              </w:rPr>
            </w:pPr>
            <w:r w:rsidRPr="0021752C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1752C">
              <w:rPr>
                <w:sz w:val="28"/>
                <w:szCs w:val="28"/>
                <w:lang w:val="ru-RU"/>
              </w:rPr>
              <w:t xml:space="preserve"> Администрации Мошенского муниципального округа Новгородской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21752C" w:rsidRDefault="00BC38A4" w:rsidP="00BC38A4">
            <w:pPr>
              <w:pStyle w:val="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по мере об</w:t>
            </w:r>
            <w:r w:rsidRPr="0021752C">
              <w:rPr>
                <w:sz w:val="28"/>
                <w:szCs w:val="28"/>
              </w:rPr>
              <w:softHyphen/>
              <w:t>новления</w:t>
            </w:r>
          </w:p>
        </w:tc>
      </w:tr>
      <w:tr w:rsidR="0081641C" w:rsidRPr="00F722A2" w:rsidTr="0081641C">
        <w:trPr>
          <w:trHeight w:val="132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Консуль</w:t>
            </w:r>
            <w:r w:rsidRPr="0021752C">
              <w:rPr>
                <w:sz w:val="28"/>
                <w:szCs w:val="28"/>
              </w:rPr>
              <w:softHyphen/>
              <w:t>тирование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hd w:val="clear" w:color="auto" w:fill="auto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 xml:space="preserve">Проведение должностными лицами </w:t>
            </w:r>
            <w:r>
              <w:rPr>
                <w:sz w:val="28"/>
                <w:szCs w:val="28"/>
                <w:lang w:val="ru-RU"/>
              </w:rPr>
              <w:t>контрольного органа</w:t>
            </w:r>
            <w:r w:rsidRPr="0021752C">
              <w:rPr>
                <w:sz w:val="28"/>
                <w:szCs w:val="28"/>
              </w:rPr>
              <w:t xml:space="preserve"> консультаций по вопросам:</w:t>
            </w:r>
          </w:p>
          <w:p w:rsidR="0081641C" w:rsidRPr="00BC38A4" w:rsidRDefault="0081641C" w:rsidP="00BC38A4">
            <w:pPr>
              <w:spacing w:line="322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осу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ществление контроля в сфере благоустройства;</w:t>
            </w:r>
          </w:p>
          <w:p w:rsidR="0081641C" w:rsidRPr="00BC38A4" w:rsidRDefault="0081641C" w:rsidP="00BC38A4">
            <w:pPr>
              <w:spacing w:line="322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порядок осуществления контрольных мероприятий;</w:t>
            </w:r>
          </w:p>
          <w:p w:rsidR="0081641C" w:rsidRPr="00BC38A4" w:rsidRDefault="0081641C" w:rsidP="00BC38A4">
            <w:pPr>
              <w:spacing w:line="322" w:lineRule="exact"/>
              <w:ind w:firstLine="3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порядок обжалования действий (бездействия) должностных лиц, уполно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моченных осуществлять контроль;</w:t>
            </w:r>
          </w:p>
          <w:p w:rsidR="0081641C" w:rsidRPr="0021752C" w:rsidRDefault="0081641C" w:rsidP="00371384">
            <w:pPr>
              <w:spacing w:line="322" w:lineRule="exact"/>
              <w:ind w:firstLine="320"/>
              <w:jc w:val="both"/>
              <w:rPr>
                <w:sz w:val="28"/>
                <w:szCs w:val="28"/>
              </w:rPr>
            </w:pP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получение информации о нормативных правовых актах (их отдельных поло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жениях), содержащих обя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зательные требования, оценка соблюдения кото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 xml:space="preserve">рых осуществляется </w:t>
            </w:r>
            <w:r w:rsidR="003713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контрольным органом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рамках кон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трольных мероприятий. Консультирование осу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ществляется посредствам личного обращения, теле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фонной связи, электронной почты, видео-конференц- связи, при получении письменного запроса - в письменной форме в по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рядке, установленном Фе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 xml:space="preserve">деральным законом 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от 02.05.2006 № 59 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 по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рядке рассмотрения обра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щения граждан Российской Федерации», а также в ходе проведения профилактиче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ского мероприятия, кон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oftHyphen/>
              <w:t>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отдел жилищно -</w:t>
            </w:r>
          </w:p>
          <w:p w:rsidR="0081641C" w:rsidRPr="0021752C" w:rsidRDefault="0081641C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</w:rPr>
            </w:pPr>
            <w:r w:rsidRPr="0021752C">
              <w:rPr>
                <w:sz w:val="28"/>
                <w:szCs w:val="28"/>
              </w:rPr>
              <w:t>коммунального</w:t>
            </w:r>
          </w:p>
          <w:p w:rsidR="0081641C" w:rsidRPr="00D34C57" w:rsidRDefault="0081641C" w:rsidP="00BC38A4">
            <w:pPr>
              <w:pStyle w:val="1"/>
              <w:shd w:val="clear" w:color="auto" w:fill="auto"/>
              <w:spacing w:before="0" w:after="0" w:line="322" w:lineRule="exact"/>
              <w:jc w:val="both"/>
              <w:rPr>
                <w:sz w:val="28"/>
                <w:szCs w:val="28"/>
                <w:lang w:val="ru-RU"/>
              </w:rPr>
            </w:pPr>
            <w:r w:rsidRPr="0021752C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1752C">
              <w:rPr>
                <w:sz w:val="28"/>
                <w:szCs w:val="28"/>
                <w:lang w:val="ru-RU"/>
              </w:rPr>
              <w:t xml:space="preserve"> Администрации Мошенского муниципального округа Новгородской области</w:t>
            </w:r>
            <w:r w:rsidR="00A673D7">
              <w:rPr>
                <w:sz w:val="28"/>
                <w:szCs w:val="28"/>
                <w:lang w:val="ru-RU"/>
              </w:rPr>
              <w:t xml:space="preserve"> </w:t>
            </w:r>
            <w:r w:rsidR="00A673D7">
              <w:rPr>
                <w:sz w:val="28"/>
                <w:szCs w:val="28"/>
                <w:lang w:val="ru-RU"/>
              </w:rPr>
              <w:t>и территориальные отделы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F722A2" w:rsidRDefault="0081641C" w:rsidP="00BC38A4">
            <w:pPr>
              <w:pStyle w:val="1"/>
              <w:shd w:val="clear" w:color="auto" w:fill="auto"/>
              <w:spacing w:before="0" w:after="0" w:line="322" w:lineRule="exact"/>
              <w:rPr>
                <w:sz w:val="28"/>
                <w:szCs w:val="28"/>
                <w:lang w:val="ru-RU"/>
              </w:rPr>
            </w:pPr>
            <w:r w:rsidRPr="0021752C">
              <w:rPr>
                <w:sz w:val="28"/>
                <w:szCs w:val="28"/>
              </w:rPr>
              <w:t>в течение года (при наличии</w:t>
            </w:r>
            <w:r>
              <w:rPr>
                <w:sz w:val="28"/>
                <w:szCs w:val="28"/>
                <w:lang w:val="ru-RU"/>
              </w:rPr>
              <w:t xml:space="preserve"> оснований)</w:t>
            </w:r>
          </w:p>
        </w:tc>
      </w:tr>
      <w:tr w:rsidR="0081641C" w:rsidRPr="00F722A2" w:rsidTr="00412385"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pacing w:before="0" w:after="0"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21752C" w:rsidRDefault="0081641C" w:rsidP="00BC38A4">
            <w:pPr>
              <w:pStyle w:val="1"/>
              <w:spacing w:before="0" w:after="0" w:line="322" w:lineRule="exact"/>
              <w:rPr>
                <w:sz w:val="28"/>
                <w:szCs w:val="28"/>
              </w:rPr>
            </w:pPr>
          </w:p>
        </w:tc>
      </w:tr>
      <w:tr w:rsidR="00BC38A4" w:rsidRPr="00BC38A4" w:rsidTr="0081641C">
        <w:trPr>
          <w:trHeight w:val="49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BC38A4" w:rsidRDefault="00BC38A4" w:rsidP="00BC38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8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BC38A4" w:rsidRDefault="00BC38A4" w:rsidP="00BC38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8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правоприменительной практики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BC38A4" w:rsidRDefault="00BC38A4" w:rsidP="00BC38A4">
            <w:pPr>
              <w:spacing w:line="322" w:lineRule="exact"/>
              <w:ind w:firstLine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ежегодно готовится доклад о правоприменительной практике и размещается на официальном сайте контрольного органа в сети Интернет: //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moshensk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gosuslugi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ru</w:t>
            </w:r>
            <w:r w:rsidRPr="00BC38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DE" w:rsidRPr="00151EDE" w:rsidRDefault="00151EDE" w:rsidP="00151EDE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отдел жилищно -</w:t>
            </w:r>
          </w:p>
          <w:p w:rsidR="00151EDE" w:rsidRPr="00151EDE" w:rsidRDefault="00151EDE" w:rsidP="00151EDE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коммунального</w:t>
            </w:r>
          </w:p>
          <w:p w:rsidR="00BC38A4" w:rsidRPr="00BC38A4" w:rsidRDefault="00151EDE" w:rsidP="00151E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1EDE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Pr="00151E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Администрации Мошенского муниципального округа Новгородской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8A4" w:rsidRPr="00BC38A4" w:rsidRDefault="00151EDE" w:rsidP="0037138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371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371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 следующего за отчетным</w:t>
            </w:r>
          </w:p>
        </w:tc>
      </w:tr>
      <w:tr w:rsidR="0081641C" w:rsidRPr="00BC38A4" w:rsidTr="00D55882">
        <w:trPr>
          <w:trHeight w:val="4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BC38A4" w:rsidRDefault="0081641C" w:rsidP="00BC38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81641C" w:rsidRDefault="0081641C" w:rsidP="00BC38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6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BC38A4" w:rsidRDefault="00364756" w:rsidP="00BC38A4">
            <w:pPr>
              <w:spacing w:line="322" w:lineRule="exact"/>
              <w:ind w:firstLine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от 31.07.2020 № 248-ФЗ «О государственном контроле (надзоре) и муниципальном контроле в Российской Федерации"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EDE" w:rsidRPr="00151EDE" w:rsidRDefault="00151EDE" w:rsidP="00151EDE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отдел жилищно -</w:t>
            </w:r>
          </w:p>
          <w:p w:rsidR="00151EDE" w:rsidRPr="00151EDE" w:rsidRDefault="00151EDE" w:rsidP="00151EDE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коммунального</w:t>
            </w:r>
          </w:p>
          <w:p w:rsidR="0081641C" w:rsidRPr="00151EDE" w:rsidRDefault="00151EDE" w:rsidP="00151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EDE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Pr="00151E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Администрации Мошенского муниципального округа Новгородской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41C" w:rsidRPr="00364756" w:rsidRDefault="00364756" w:rsidP="00BC38A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 течение года при наличии оснований</w:t>
            </w:r>
          </w:p>
        </w:tc>
      </w:tr>
      <w:tr w:rsidR="00D55882" w:rsidRPr="00BC38A4" w:rsidTr="00DD7513">
        <w:trPr>
          <w:trHeight w:val="1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82" w:rsidRDefault="00D55882" w:rsidP="00BC38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82" w:rsidRPr="00D55882" w:rsidRDefault="00D55882" w:rsidP="00BC38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558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рофилактический визит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82" w:rsidRDefault="00C1654C" w:rsidP="00BC38A4">
            <w:pPr>
              <w:spacing w:line="322" w:lineRule="exact"/>
              <w:ind w:firstLine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54C" w:rsidRPr="00151EDE" w:rsidRDefault="00C1654C" w:rsidP="00C1654C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отдел жилищно -</w:t>
            </w:r>
          </w:p>
          <w:p w:rsidR="00C1654C" w:rsidRPr="00151EDE" w:rsidRDefault="00C1654C" w:rsidP="00C1654C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коммунального</w:t>
            </w:r>
          </w:p>
          <w:p w:rsidR="00D55882" w:rsidRPr="00151EDE" w:rsidRDefault="00C1654C" w:rsidP="00C1654C">
            <w:pPr>
              <w:pStyle w:val="1"/>
              <w:shd w:val="clear" w:color="auto" w:fill="auto"/>
              <w:spacing w:before="0" w:after="0" w:line="317" w:lineRule="exact"/>
              <w:jc w:val="both"/>
              <w:rPr>
                <w:sz w:val="28"/>
                <w:szCs w:val="28"/>
              </w:rPr>
            </w:pPr>
            <w:r w:rsidRPr="00151EDE">
              <w:rPr>
                <w:sz w:val="28"/>
                <w:szCs w:val="28"/>
              </w:rPr>
              <w:t>хозяйства</w:t>
            </w:r>
            <w:r w:rsidRPr="00151EDE">
              <w:rPr>
                <w:sz w:val="28"/>
                <w:szCs w:val="28"/>
                <w:lang w:val="ru-RU"/>
              </w:rPr>
              <w:t xml:space="preserve">  Администрации Мошенского муниципального округа Новгородской области</w:t>
            </w:r>
            <w:r w:rsidR="00430024">
              <w:rPr>
                <w:sz w:val="28"/>
                <w:szCs w:val="28"/>
                <w:lang w:val="ru-RU"/>
              </w:rPr>
              <w:t xml:space="preserve"> </w:t>
            </w:r>
            <w:r w:rsidR="00430024">
              <w:rPr>
                <w:sz w:val="28"/>
                <w:szCs w:val="28"/>
                <w:lang w:val="ru-RU"/>
              </w:rPr>
              <w:t>и территориальные отделы</w:t>
            </w:r>
            <w:bookmarkStart w:id="8" w:name="_GoBack"/>
            <w:bookmarkEnd w:id="8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82" w:rsidRPr="00EF1CC6" w:rsidRDefault="004E5C15" w:rsidP="00BC38A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2 квартал</w:t>
            </w:r>
          </w:p>
        </w:tc>
      </w:tr>
    </w:tbl>
    <w:p w:rsidR="005F6973" w:rsidRPr="00BC38A4" w:rsidRDefault="005F6973" w:rsidP="00B87EF4">
      <w:pPr>
        <w:pStyle w:val="a8"/>
        <w:jc w:val="center"/>
        <w:rPr>
          <w:rFonts w:ascii="Times New Roman" w:hAnsi="Times New Roman"/>
          <w:sz w:val="28"/>
          <w:szCs w:val="28"/>
          <w:lang w:val="ru"/>
        </w:rPr>
      </w:pPr>
    </w:p>
    <w:p w:rsidR="005F6973" w:rsidRPr="00B87EF4" w:rsidRDefault="005F6973" w:rsidP="00B87EF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27EE5" w:rsidRDefault="00627EE5">
      <w:pPr>
        <w:rPr>
          <w:sz w:val="2"/>
          <w:szCs w:val="2"/>
        </w:rPr>
      </w:pPr>
    </w:p>
    <w:p w:rsidR="00627EE5" w:rsidRDefault="00627EE5">
      <w:pPr>
        <w:rPr>
          <w:sz w:val="2"/>
          <w:szCs w:val="2"/>
        </w:rPr>
      </w:pPr>
    </w:p>
    <w:sectPr w:rsidR="00627EE5">
      <w:type w:val="continuous"/>
      <w:pgSz w:w="11905" w:h="16837"/>
      <w:pgMar w:top="1310" w:right="264" w:bottom="1363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3A" w:rsidRDefault="00E80B3A">
      <w:r>
        <w:separator/>
      </w:r>
    </w:p>
  </w:endnote>
  <w:endnote w:type="continuationSeparator" w:id="0">
    <w:p w:rsidR="00E80B3A" w:rsidRDefault="00E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3A" w:rsidRDefault="00E80B3A"/>
  </w:footnote>
  <w:footnote w:type="continuationSeparator" w:id="0">
    <w:p w:rsidR="00E80B3A" w:rsidRDefault="00E80B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0FB9"/>
    <w:multiLevelType w:val="multilevel"/>
    <w:tmpl w:val="9FE8F4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964FB3"/>
    <w:multiLevelType w:val="multilevel"/>
    <w:tmpl w:val="8AA09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7EE5"/>
    <w:rsid w:val="0004077A"/>
    <w:rsid w:val="000A5A9E"/>
    <w:rsid w:val="000B741B"/>
    <w:rsid w:val="000C2F7C"/>
    <w:rsid w:val="000E7B54"/>
    <w:rsid w:val="00131E68"/>
    <w:rsid w:val="00151EDE"/>
    <w:rsid w:val="001A0B77"/>
    <w:rsid w:val="00207D58"/>
    <w:rsid w:val="0021752C"/>
    <w:rsid w:val="00223F39"/>
    <w:rsid w:val="002B0A1C"/>
    <w:rsid w:val="002B7134"/>
    <w:rsid w:val="002D6A9A"/>
    <w:rsid w:val="002F1DE0"/>
    <w:rsid w:val="003034CB"/>
    <w:rsid w:val="0035546A"/>
    <w:rsid w:val="003570DD"/>
    <w:rsid w:val="00364756"/>
    <w:rsid w:val="00371384"/>
    <w:rsid w:val="0040358D"/>
    <w:rsid w:val="00430024"/>
    <w:rsid w:val="0045167C"/>
    <w:rsid w:val="004B5B4C"/>
    <w:rsid w:val="004C70F4"/>
    <w:rsid w:val="004E5C15"/>
    <w:rsid w:val="0050260F"/>
    <w:rsid w:val="00553C25"/>
    <w:rsid w:val="005879C9"/>
    <w:rsid w:val="005A0392"/>
    <w:rsid w:val="005B128E"/>
    <w:rsid w:val="005C5047"/>
    <w:rsid w:val="005D40D3"/>
    <w:rsid w:val="005D54D4"/>
    <w:rsid w:val="005D7483"/>
    <w:rsid w:val="005F6973"/>
    <w:rsid w:val="00622D99"/>
    <w:rsid w:val="0062707A"/>
    <w:rsid w:val="00627EE5"/>
    <w:rsid w:val="00662C84"/>
    <w:rsid w:val="0069687F"/>
    <w:rsid w:val="006B4FC8"/>
    <w:rsid w:val="006C5F1B"/>
    <w:rsid w:val="006E352B"/>
    <w:rsid w:val="00756CCE"/>
    <w:rsid w:val="00777782"/>
    <w:rsid w:val="007E63A6"/>
    <w:rsid w:val="00812061"/>
    <w:rsid w:val="0081641C"/>
    <w:rsid w:val="0099796B"/>
    <w:rsid w:val="009E0426"/>
    <w:rsid w:val="00A12862"/>
    <w:rsid w:val="00A21BD5"/>
    <w:rsid w:val="00A251FC"/>
    <w:rsid w:val="00A64587"/>
    <w:rsid w:val="00A673D7"/>
    <w:rsid w:val="00A75CDE"/>
    <w:rsid w:val="00AE5904"/>
    <w:rsid w:val="00AE6898"/>
    <w:rsid w:val="00B40EB6"/>
    <w:rsid w:val="00B56735"/>
    <w:rsid w:val="00B60A4A"/>
    <w:rsid w:val="00B70AD4"/>
    <w:rsid w:val="00B7484C"/>
    <w:rsid w:val="00B8530A"/>
    <w:rsid w:val="00B87EF4"/>
    <w:rsid w:val="00BC38A4"/>
    <w:rsid w:val="00C1654C"/>
    <w:rsid w:val="00CC4D38"/>
    <w:rsid w:val="00D26ECA"/>
    <w:rsid w:val="00D34C57"/>
    <w:rsid w:val="00D55882"/>
    <w:rsid w:val="00D77E2C"/>
    <w:rsid w:val="00DD7513"/>
    <w:rsid w:val="00DE421C"/>
    <w:rsid w:val="00DF2553"/>
    <w:rsid w:val="00E03646"/>
    <w:rsid w:val="00E46303"/>
    <w:rsid w:val="00E640B6"/>
    <w:rsid w:val="00E80B3A"/>
    <w:rsid w:val="00E933FD"/>
    <w:rsid w:val="00EA20CC"/>
    <w:rsid w:val="00EA2432"/>
    <w:rsid w:val="00EB17CC"/>
    <w:rsid w:val="00EF1CC6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F5252-7135-474F-8D26-D56C386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39"/>
      <w:szCs w:val="39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39"/>
      <w:szCs w:val="3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30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22" w:lineRule="exac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B60A4A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9">
    <w:name w:val="Body Text"/>
    <w:basedOn w:val="a"/>
    <w:link w:val="aa"/>
    <w:rsid w:val="00AE6898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AE6898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EVasilyeva</dc:creator>
  <cp:keywords/>
  <cp:lastModifiedBy>ZKX</cp:lastModifiedBy>
  <cp:revision>79</cp:revision>
  <dcterms:created xsi:type="dcterms:W3CDTF">2023-09-25T12:41:00Z</dcterms:created>
  <dcterms:modified xsi:type="dcterms:W3CDTF">2024-09-18T09:42:00Z</dcterms:modified>
</cp:coreProperties>
</file>